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00315A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003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003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00315A" w:rsidRDefault="0000315A" w:rsidP="0000315A">
            <w:pPr>
              <w:pStyle w:val="Tekstpodstawowy"/>
              <w:spacing w:after="0"/>
              <w:rPr>
                <w:rFonts w:ascii="Arial" w:eastAsia="Times New Roman" w:hAnsi="Arial"/>
                <w:bCs/>
                <w:kern w:val="32"/>
                <w:sz w:val="24"/>
                <w:szCs w:val="24"/>
                <w:lang w:val="pl-PL"/>
              </w:rPr>
            </w:pPr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Wniosek o objęcie refundacją</w:t>
            </w:r>
            <w:bookmarkStart w:id="0" w:name="_Toc245870508"/>
            <w:bookmarkStart w:id="1" w:name="_Toc275934989"/>
            <w:r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</w:t>
            </w:r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leku Lemtrada</w:t>
            </w:r>
            <w:r w:rsidRPr="000031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0315A">
              <w:rPr>
                <w:rFonts w:ascii="Arial" w:hAnsi="Arial" w:cs="Arial"/>
                <w:sz w:val="24"/>
                <w:szCs w:val="24"/>
              </w:rPr>
              <w:t>(</w:t>
            </w:r>
            <w:r w:rsidRPr="0000315A">
              <w:rPr>
                <w:rFonts w:ascii="Arial" w:hAnsi="Arial" w:cs="Arial"/>
                <w:sz w:val="24"/>
                <w:szCs w:val="24"/>
                <w:lang w:val="pl-PL"/>
              </w:rPr>
              <w:t>alemtuzumab</w:t>
            </w:r>
            <w:r w:rsidRPr="0000315A">
              <w:rPr>
                <w:rFonts w:ascii="Arial" w:hAnsi="Arial" w:cs="Arial"/>
                <w:sz w:val="24"/>
                <w:szCs w:val="24"/>
              </w:rPr>
              <w:t>)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we wskazaniu: I-sza linia leczenia </w:t>
            </w:r>
            <w:proofErr w:type="gramStart"/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dorosłych  choryc</w:t>
            </w:r>
            <w:bookmarkStart w:id="2" w:name="_GoBack"/>
            <w:bookmarkEnd w:id="2"/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>h</w:t>
            </w:r>
            <w:proofErr w:type="gramEnd"/>
            <w:r w:rsidRPr="0000315A">
              <w:rPr>
                <w:rStyle w:val="NAGZnak"/>
                <w:rFonts w:eastAsia="Times New Roman"/>
                <w:b w:val="0"/>
                <w:bCs/>
                <w:kern w:val="32"/>
                <w:sz w:val="24"/>
                <w:szCs w:val="24"/>
                <w:lang w:val="pl-PL"/>
              </w:rPr>
              <w:t xml:space="preserve"> na stwardnienie rozsiane o przebiegu rzutowo-remisyjnym</w:t>
            </w:r>
          </w:p>
        </w:tc>
      </w:tr>
    </w:tbl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0315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0315A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</w:t>
      </w:r>
      <w:r w:rsidR="000026B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026BF"/>
    <w:rsid w:val="0000315A"/>
    <w:rsid w:val="00161E21"/>
    <w:rsid w:val="001E6A9D"/>
    <w:rsid w:val="00224BF1"/>
    <w:rsid w:val="00242537"/>
    <w:rsid w:val="00280088"/>
    <w:rsid w:val="002B1939"/>
    <w:rsid w:val="00464021"/>
    <w:rsid w:val="00515881"/>
    <w:rsid w:val="00563AC5"/>
    <w:rsid w:val="006418B6"/>
    <w:rsid w:val="006748C8"/>
    <w:rsid w:val="007B3012"/>
    <w:rsid w:val="00875EB5"/>
    <w:rsid w:val="00952F88"/>
    <w:rsid w:val="00953DA2"/>
    <w:rsid w:val="00976816"/>
    <w:rsid w:val="00A82C21"/>
    <w:rsid w:val="00AD501D"/>
    <w:rsid w:val="00C7010D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aliases w:val="Znak6,Znak Znak Znak Znak, Znak6, Znak Znak Znak Znak"/>
    <w:basedOn w:val="Normalny"/>
    <w:link w:val="TekstpodstawowyZnak"/>
    <w:rsid w:val="0000315A"/>
    <w:pPr>
      <w:tabs>
        <w:tab w:val="left" w:pos="851"/>
      </w:tabs>
      <w:spacing w:after="120" w:line="240" w:lineRule="auto"/>
      <w:jc w:val="both"/>
    </w:pPr>
    <w:rPr>
      <w:rFonts w:ascii="Times New Roman" w:eastAsia="Calibri" w:hAnsi="Times New Roman" w:cs="Times New Roman"/>
      <w:sz w:val="20"/>
      <w:lang w:val="x-none"/>
    </w:rPr>
  </w:style>
  <w:style w:type="character" w:customStyle="1" w:styleId="TekstpodstawowyZnak">
    <w:name w:val="Tekst podstawowy Znak"/>
    <w:aliases w:val="Znak6 Znak,Znak Znak Znak Znak Znak, Znak6 Znak, Znak Znak Znak Znak Znak"/>
    <w:basedOn w:val="Domylnaczcionkaakapitu"/>
    <w:link w:val="Tekstpodstawowy"/>
    <w:rsid w:val="0000315A"/>
    <w:rPr>
      <w:rFonts w:ascii="Times New Roman" w:eastAsia="Calibri" w:hAnsi="Times New Roman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00315A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00315A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00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21</cp:revision>
  <dcterms:created xsi:type="dcterms:W3CDTF">2015-01-08T11:35:00Z</dcterms:created>
  <dcterms:modified xsi:type="dcterms:W3CDTF">2015-05-21T07:22:00Z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