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C97A" w14:textId="776591A9" w:rsidR="00541852" w:rsidRPr="008B397D" w:rsidRDefault="00541852" w:rsidP="00BF48EA">
      <w:pPr>
        <w:pStyle w:val="Tytu"/>
        <w:ind w:left="5664"/>
        <w:jc w:val="right"/>
        <w:rPr>
          <w:sz w:val="22"/>
          <w:szCs w:val="22"/>
        </w:rPr>
      </w:pPr>
      <w:r w:rsidRPr="008B397D">
        <w:rPr>
          <w:i w:val="0"/>
          <w:sz w:val="22"/>
          <w:szCs w:val="22"/>
        </w:rPr>
        <w:t xml:space="preserve">Załącznik nr 4 do SIWZ </w:t>
      </w:r>
    </w:p>
    <w:p w14:paraId="33354881" w14:textId="77777777" w:rsidR="00541852" w:rsidRPr="008B397D" w:rsidRDefault="00541852" w:rsidP="00541852">
      <w:pPr>
        <w:pStyle w:val="Tytu"/>
        <w:rPr>
          <w:i w:val="0"/>
          <w:sz w:val="22"/>
          <w:szCs w:val="22"/>
        </w:rPr>
      </w:pPr>
    </w:p>
    <w:p w14:paraId="1E2B4805" w14:textId="77777777" w:rsidR="00541852" w:rsidRPr="008B397D" w:rsidRDefault="00541852" w:rsidP="00541852">
      <w:pPr>
        <w:pStyle w:val="Tytu"/>
        <w:spacing w:line="276" w:lineRule="auto"/>
        <w:rPr>
          <w:sz w:val="22"/>
          <w:szCs w:val="22"/>
        </w:rPr>
      </w:pPr>
      <w:r w:rsidRPr="008B397D">
        <w:rPr>
          <w:color w:val="000000"/>
          <w:sz w:val="22"/>
          <w:szCs w:val="22"/>
        </w:rPr>
        <w:t>Wzór umowy</w:t>
      </w:r>
      <w:r w:rsidRPr="008B397D">
        <w:rPr>
          <w:sz w:val="22"/>
          <w:szCs w:val="22"/>
        </w:rPr>
        <w:t xml:space="preserve"> </w:t>
      </w:r>
    </w:p>
    <w:p w14:paraId="4B4171A2" w14:textId="77777777" w:rsidR="00541852" w:rsidRPr="008B397D" w:rsidRDefault="00541852" w:rsidP="00541852">
      <w:pPr>
        <w:pStyle w:val="Tytu"/>
        <w:spacing w:line="276" w:lineRule="auto"/>
        <w:rPr>
          <w:sz w:val="22"/>
          <w:szCs w:val="22"/>
        </w:rPr>
      </w:pPr>
    </w:p>
    <w:p w14:paraId="28B12573" w14:textId="77777777" w:rsidR="00541852" w:rsidRPr="008B397D" w:rsidRDefault="00541852" w:rsidP="00541852">
      <w:pPr>
        <w:pStyle w:val="Tytu"/>
        <w:spacing w:line="276" w:lineRule="auto"/>
        <w:rPr>
          <w:color w:val="000000"/>
          <w:sz w:val="22"/>
          <w:szCs w:val="22"/>
        </w:rPr>
      </w:pPr>
      <w:r w:rsidRPr="008B397D">
        <w:rPr>
          <w:sz w:val="22"/>
          <w:szCs w:val="22"/>
        </w:rPr>
        <w:t>Umowa nr …………………………………….</w:t>
      </w:r>
    </w:p>
    <w:p w14:paraId="2EF67F33" w14:textId="77777777" w:rsidR="00541852" w:rsidRPr="00E8450E" w:rsidRDefault="00541852" w:rsidP="00541852">
      <w:pPr>
        <w:pStyle w:val="Tytu"/>
        <w:spacing w:line="276" w:lineRule="auto"/>
        <w:rPr>
          <w:color w:val="000000"/>
          <w:sz w:val="22"/>
          <w:szCs w:val="22"/>
        </w:rPr>
      </w:pPr>
    </w:p>
    <w:p w14:paraId="417A99E0" w14:textId="77777777" w:rsidR="00541852" w:rsidRPr="00E8450E" w:rsidRDefault="00541852" w:rsidP="00541852">
      <w:pPr>
        <w:spacing w:line="276" w:lineRule="auto"/>
        <w:jc w:val="both"/>
        <w:rPr>
          <w:color w:val="000000"/>
          <w:sz w:val="22"/>
          <w:szCs w:val="22"/>
        </w:rPr>
      </w:pPr>
      <w:r w:rsidRPr="00E8450E">
        <w:rPr>
          <w:color w:val="000000"/>
          <w:sz w:val="22"/>
          <w:szCs w:val="22"/>
        </w:rPr>
        <w:t xml:space="preserve"> zwana dalej „</w:t>
      </w:r>
      <w:r w:rsidRPr="00E8450E">
        <w:rPr>
          <w:b/>
          <w:color w:val="000000"/>
          <w:sz w:val="22"/>
          <w:szCs w:val="22"/>
        </w:rPr>
        <w:t>Umową</w:t>
      </w:r>
      <w:r w:rsidRPr="00E8450E">
        <w:rPr>
          <w:color w:val="000000"/>
          <w:sz w:val="22"/>
          <w:szCs w:val="22"/>
        </w:rPr>
        <w:t>” zawarta w dniu …....-…….-...........r. w Warszawie pomiędzy:</w:t>
      </w:r>
    </w:p>
    <w:p w14:paraId="176DF1C1" w14:textId="77777777" w:rsidR="00541852" w:rsidRPr="00E8450E" w:rsidRDefault="00541852" w:rsidP="00541852">
      <w:pPr>
        <w:spacing w:line="276" w:lineRule="auto"/>
        <w:ind w:right="-6"/>
        <w:jc w:val="both"/>
        <w:rPr>
          <w:b/>
          <w:color w:val="000000"/>
          <w:sz w:val="22"/>
          <w:szCs w:val="22"/>
        </w:rPr>
      </w:pPr>
    </w:p>
    <w:p w14:paraId="0888573B" w14:textId="77777777" w:rsidR="00B328A3" w:rsidRPr="00E8450E" w:rsidRDefault="00B328A3" w:rsidP="00B328A3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2"/>
          <w:szCs w:val="22"/>
        </w:rPr>
      </w:pPr>
      <w:r w:rsidRPr="00E8450E">
        <w:rPr>
          <w:b/>
          <w:color w:val="000000"/>
          <w:sz w:val="22"/>
          <w:szCs w:val="22"/>
        </w:rPr>
        <w:t>Agencją Oceny Technologii Medycznych i Taryfikacji</w:t>
      </w:r>
      <w:r w:rsidRPr="00E8450E">
        <w:rPr>
          <w:color w:val="000000"/>
          <w:sz w:val="22"/>
          <w:szCs w:val="22"/>
        </w:rPr>
        <w:t xml:space="preserve"> z siedzibą w Warszawie przy </w:t>
      </w:r>
      <w:r w:rsidRPr="00E8450E">
        <w:rPr>
          <w:color w:val="000000"/>
          <w:sz w:val="22"/>
          <w:szCs w:val="22"/>
        </w:rPr>
        <w:br/>
        <w:t xml:space="preserve">ul. Przeskok 2 (kod poczt. 00-032), działającą na podstawie ustawy z dnia 27 sierpnia 2004 roku o świadczeniach opieki zdrowotnej finansowanych ze środków publicznych </w:t>
      </w:r>
      <w:r w:rsidRPr="00E8450E">
        <w:rPr>
          <w:color w:val="000000"/>
          <w:sz w:val="22"/>
          <w:szCs w:val="22"/>
        </w:rPr>
        <w:br/>
        <w:t>(</w:t>
      </w:r>
      <w:bookmarkStart w:id="0" w:name="_Hlk5347751"/>
      <w:r w:rsidRPr="00E8450E">
        <w:rPr>
          <w:color w:val="000000"/>
          <w:sz w:val="22"/>
          <w:szCs w:val="22"/>
        </w:rPr>
        <w:t>Dz. U. z 2019 r., poz. 1373</w:t>
      </w:r>
      <w:bookmarkEnd w:id="0"/>
      <w:r w:rsidRPr="00E8450E">
        <w:rPr>
          <w:color w:val="000000"/>
          <w:sz w:val="22"/>
          <w:szCs w:val="22"/>
        </w:rPr>
        <w:t xml:space="preserve"> z późn. zm.), posiadającą numery: NIP: 5252347183, REGON: 140278400,</w:t>
      </w:r>
    </w:p>
    <w:p w14:paraId="71873365" w14:textId="77777777" w:rsidR="00B328A3" w:rsidRPr="00E8450E" w:rsidRDefault="00B328A3" w:rsidP="00B328A3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2"/>
          <w:szCs w:val="22"/>
        </w:rPr>
      </w:pPr>
    </w:p>
    <w:p w14:paraId="6ACB9609" w14:textId="77777777" w:rsidR="00B328A3" w:rsidRPr="00E8450E" w:rsidRDefault="00B328A3" w:rsidP="00B328A3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2"/>
          <w:szCs w:val="22"/>
        </w:rPr>
      </w:pPr>
      <w:r w:rsidRPr="00E8450E">
        <w:rPr>
          <w:color w:val="000000"/>
          <w:sz w:val="22"/>
          <w:szCs w:val="22"/>
        </w:rPr>
        <w:t>reprezentowaną przez:</w:t>
      </w:r>
    </w:p>
    <w:p w14:paraId="2023C205" w14:textId="11F8F8F7" w:rsidR="00B328A3" w:rsidRPr="00E8450E" w:rsidRDefault="00B328A3" w:rsidP="00541852">
      <w:pPr>
        <w:tabs>
          <w:tab w:val="center" w:pos="4896"/>
          <w:tab w:val="right" w:pos="9432"/>
        </w:tabs>
        <w:spacing w:line="276" w:lineRule="auto"/>
        <w:jc w:val="both"/>
        <w:rPr>
          <w:sz w:val="22"/>
          <w:szCs w:val="22"/>
        </w:rPr>
      </w:pPr>
      <w:r w:rsidRPr="00E8450E">
        <w:rPr>
          <w:b/>
          <w:bCs/>
          <w:color w:val="000000"/>
          <w:sz w:val="22"/>
          <w:szCs w:val="22"/>
        </w:rPr>
        <w:t>……………………………………….</w:t>
      </w:r>
    </w:p>
    <w:p w14:paraId="7BABEE30" w14:textId="77777777" w:rsidR="00541852" w:rsidRPr="008B397D" w:rsidRDefault="00541852" w:rsidP="00541852">
      <w:pPr>
        <w:spacing w:line="276" w:lineRule="auto"/>
        <w:rPr>
          <w:color w:val="000000"/>
          <w:sz w:val="22"/>
          <w:szCs w:val="22"/>
        </w:rPr>
      </w:pPr>
    </w:p>
    <w:p w14:paraId="0DDDB3EE" w14:textId="77777777" w:rsidR="00541852" w:rsidRPr="008B397D" w:rsidRDefault="00541852" w:rsidP="00541852">
      <w:pPr>
        <w:spacing w:line="276" w:lineRule="auto"/>
        <w:rPr>
          <w:b/>
          <w:bCs/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>zwaną dalej „</w:t>
      </w:r>
      <w:r w:rsidRPr="008B397D">
        <w:rPr>
          <w:b/>
          <w:bCs/>
          <w:color w:val="000000"/>
          <w:sz w:val="22"/>
          <w:szCs w:val="22"/>
        </w:rPr>
        <w:t xml:space="preserve">Zamawiającym” </w:t>
      </w:r>
      <w:r w:rsidRPr="008B397D">
        <w:rPr>
          <w:bCs/>
          <w:color w:val="000000"/>
          <w:sz w:val="22"/>
          <w:szCs w:val="22"/>
        </w:rPr>
        <w:t>lub</w:t>
      </w:r>
      <w:r w:rsidRPr="008B397D">
        <w:rPr>
          <w:b/>
          <w:bCs/>
          <w:color w:val="000000"/>
          <w:sz w:val="22"/>
          <w:szCs w:val="22"/>
        </w:rPr>
        <w:t xml:space="preserve"> „Stroną”,</w:t>
      </w:r>
    </w:p>
    <w:p w14:paraId="0D4C7B1E" w14:textId="77777777" w:rsidR="00541852" w:rsidRPr="008B397D" w:rsidRDefault="00541852" w:rsidP="00541852">
      <w:pPr>
        <w:spacing w:line="276" w:lineRule="auto"/>
        <w:rPr>
          <w:color w:val="000000"/>
          <w:sz w:val="22"/>
          <w:szCs w:val="22"/>
        </w:rPr>
      </w:pPr>
    </w:p>
    <w:p w14:paraId="4A1BF694" w14:textId="77777777" w:rsidR="00541852" w:rsidRPr="008B397D" w:rsidRDefault="00541852" w:rsidP="00541852">
      <w:pPr>
        <w:spacing w:line="276" w:lineRule="auto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>a</w:t>
      </w:r>
    </w:p>
    <w:p w14:paraId="2DCF6CF3" w14:textId="77777777" w:rsidR="00541852" w:rsidRPr="008B397D" w:rsidRDefault="00541852" w:rsidP="00541852">
      <w:pPr>
        <w:spacing w:line="276" w:lineRule="auto"/>
        <w:rPr>
          <w:color w:val="000000"/>
          <w:sz w:val="22"/>
          <w:szCs w:val="22"/>
        </w:rPr>
      </w:pPr>
    </w:p>
    <w:p w14:paraId="0993704F" w14:textId="77777777" w:rsidR="00541852" w:rsidRPr="008B397D" w:rsidRDefault="00541852" w:rsidP="00541852">
      <w:pPr>
        <w:spacing w:line="276" w:lineRule="auto"/>
        <w:jc w:val="both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 xml:space="preserve">...................................................., z siedzibą w ………..................... (....-.........) przy ul........................................., wpisanym do ....................... </w:t>
      </w:r>
    </w:p>
    <w:p w14:paraId="78484BDB" w14:textId="77777777" w:rsidR="00541852" w:rsidRPr="008B397D" w:rsidRDefault="00541852" w:rsidP="00541852">
      <w:pPr>
        <w:spacing w:line="276" w:lineRule="auto"/>
        <w:jc w:val="both"/>
        <w:rPr>
          <w:color w:val="000000"/>
          <w:sz w:val="22"/>
          <w:szCs w:val="22"/>
        </w:rPr>
      </w:pPr>
    </w:p>
    <w:p w14:paraId="08930381" w14:textId="77777777" w:rsidR="00541852" w:rsidRPr="008B397D" w:rsidRDefault="00541852" w:rsidP="00541852">
      <w:pPr>
        <w:spacing w:line="276" w:lineRule="auto"/>
        <w:jc w:val="both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>reprezentowanym przez:</w:t>
      </w:r>
    </w:p>
    <w:p w14:paraId="0AFA118E" w14:textId="77777777" w:rsidR="00541852" w:rsidRPr="008B397D" w:rsidRDefault="00541852" w:rsidP="00541852">
      <w:pPr>
        <w:spacing w:line="276" w:lineRule="auto"/>
        <w:jc w:val="both"/>
        <w:rPr>
          <w:color w:val="000000"/>
          <w:sz w:val="22"/>
          <w:szCs w:val="22"/>
        </w:rPr>
      </w:pPr>
    </w:p>
    <w:p w14:paraId="0ECA8E93" w14:textId="77777777" w:rsidR="00E8450E" w:rsidRPr="00E8450E" w:rsidRDefault="00E8450E" w:rsidP="00E8450E">
      <w:pPr>
        <w:tabs>
          <w:tab w:val="center" w:pos="4896"/>
          <w:tab w:val="right" w:pos="9432"/>
        </w:tabs>
        <w:spacing w:line="276" w:lineRule="auto"/>
        <w:jc w:val="both"/>
        <w:rPr>
          <w:sz w:val="22"/>
          <w:szCs w:val="22"/>
        </w:rPr>
      </w:pPr>
      <w:r w:rsidRPr="00E8450E">
        <w:rPr>
          <w:b/>
          <w:bCs/>
          <w:color w:val="000000"/>
          <w:sz w:val="22"/>
          <w:szCs w:val="22"/>
        </w:rPr>
        <w:t>……………………………………….</w:t>
      </w:r>
    </w:p>
    <w:p w14:paraId="7F672AFD" w14:textId="77777777" w:rsidR="00541852" w:rsidRPr="008B397D" w:rsidRDefault="00541852" w:rsidP="00541852">
      <w:pPr>
        <w:spacing w:line="276" w:lineRule="auto"/>
        <w:rPr>
          <w:color w:val="000000"/>
          <w:sz w:val="22"/>
          <w:szCs w:val="22"/>
        </w:rPr>
      </w:pPr>
    </w:p>
    <w:p w14:paraId="3D0680E6" w14:textId="77777777" w:rsidR="0093645C" w:rsidRDefault="00541852" w:rsidP="00541852">
      <w:pPr>
        <w:spacing w:line="276" w:lineRule="auto"/>
        <w:rPr>
          <w:b/>
          <w:bCs/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>zwanym dalej „</w:t>
      </w:r>
      <w:r w:rsidRPr="008B397D">
        <w:rPr>
          <w:b/>
          <w:color w:val="000000"/>
          <w:sz w:val="22"/>
          <w:szCs w:val="22"/>
        </w:rPr>
        <w:t>Wykonawcą”</w:t>
      </w:r>
      <w:r w:rsidRPr="008B397D">
        <w:rPr>
          <w:bCs/>
          <w:color w:val="000000"/>
          <w:sz w:val="22"/>
          <w:szCs w:val="22"/>
        </w:rPr>
        <w:t xml:space="preserve"> lub</w:t>
      </w:r>
      <w:r w:rsidRPr="008B397D">
        <w:rPr>
          <w:b/>
          <w:bCs/>
          <w:color w:val="000000"/>
          <w:sz w:val="22"/>
          <w:szCs w:val="22"/>
        </w:rPr>
        <w:t xml:space="preserve"> „Stroną”</w:t>
      </w:r>
      <w:r w:rsidR="0093645C">
        <w:rPr>
          <w:b/>
          <w:bCs/>
          <w:color w:val="000000"/>
          <w:sz w:val="22"/>
          <w:szCs w:val="22"/>
        </w:rPr>
        <w:t>,</w:t>
      </w:r>
    </w:p>
    <w:p w14:paraId="1090C5D7" w14:textId="4CCD621E" w:rsidR="00541852" w:rsidRPr="008B397D" w:rsidRDefault="0093645C" w:rsidP="00541852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zwanymi dalej łącznie: „Stronami”</w:t>
      </w:r>
      <w:r w:rsidRPr="008B397D" w:rsidDel="0093645C">
        <w:rPr>
          <w:color w:val="000000"/>
          <w:sz w:val="22"/>
          <w:szCs w:val="22"/>
        </w:rPr>
        <w:t xml:space="preserve"> </w:t>
      </w:r>
    </w:p>
    <w:p w14:paraId="1D028B32" w14:textId="3F91ADAE" w:rsidR="00541852" w:rsidRPr="008B397D" w:rsidRDefault="00541852" w:rsidP="006736A9">
      <w:pPr>
        <w:spacing w:line="276" w:lineRule="auto"/>
        <w:rPr>
          <w:sz w:val="22"/>
          <w:szCs w:val="22"/>
        </w:rPr>
      </w:pPr>
      <w:r w:rsidRPr="008B397D">
        <w:rPr>
          <w:b/>
          <w:color w:val="000000"/>
          <w:sz w:val="22"/>
          <w:szCs w:val="22"/>
        </w:rPr>
        <w:t xml:space="preserve">W wyniku rozstrzygniętego postępowania o udzielenie zamówienia publicznego prowadzonego w trybie przetargu nieograniczonego na </w:t>
      </w:r>
      <w:r w:rsidR="00977979" w:rsidRPr="00CB60CF">
        <w:rPr>
          <w:b/>
          <w:i/>
          <w:iCs/>
          <w:color w:val="000000"/>
          <w:sz w:val="22"/>
          <w:szCs w:val="22"/>
        </w:rPr>
        <w:t>Dostawę macierzy dyskowej, serwerów do wirtualizacji i systemu backupu wraz z oprogramowaniem, wyposażeniem i niezbędnymi licencjami, usługą wdrożenia oraz wsparciem technicznym</w:t>
      </w:r>
      <w:r w:rsidRPr="008B397D">
        <w:rPr>
          <w:b/>
          <w:color w:val="000000"/>
          <w:sz w:val="22"/>
          <w:szCs w:val="22"/>
        </w:rPr>
        <w:t xml:space="preserve"> w ramach projektu pn.: „Wyposażenie Agencji w sprzęt IT na rok 2019” – nr postępowania </w:t>
      </w:r>
      <w:r w:rsidR="00D9474D" w:rsidRPr="008B397D">
        <w:rPr>
          <w:b/>
          <w:color w:val="000000"/>
          <w:sz w:val="22"/>
          <w:szCs w:val="22"/>
        </w:rPr>
        <w:t>10</w:t>
      </w:r>
      <w:r w:rsidRPr="008B397D">
        <w:rPr>
          <w:b/>
          <w:color w:val="000000"/>
          <w:sz w:val="22"/>
          <w:szCs w:val="22"/>
        </w:rPr>
        <w:t xml:space="preserve">/2019 zgodnie z ustawą z dnia 29 stycznia 2004 r. Prawo zamówień publicznych (Dz. U. z </w:t>
      </w:r>
      <w:r w:rsidRPr="008B397D">
        <w:rPr>
          <w:b/>
          <w:sz w:val="22"/>
          <w:szCs w:val="22"/>
        </w:rPr>
        <w:t>201</w:t>
      </w:r>
      <w:r w:rsidR="0093645C">
        <w:rPr>
          <w:b/>
          <w:sz w:val="22"/>
          <w:szCs w:val="22"/>
        </w:rPr>
        <w:t xml:space="preserve">9 </w:t>
      </w:r>
      <w:r w:rsidRPr="008B397D">
        <w:rPr>
          <w:b/>
          <w:sz w:val="22"/>
          <w:szCs w:val="22"/>
        </w:rPr>
        <w:t>r. poz. 1</w:t>
      </w:r>
      <w:r w:rsidR="0093645C">
        <w:rPr>
          <w:b/>
          <w:sz w:val="22"/>
          <w:szCs w:val="22"/>
        </w:rPr>
        <w:t>843</w:t>
      </w:r>
      <w:r w:rsidRPr="008B397D">
        <w:rPr>
          <w:b/>
          <w:color w:val="000000"/>
          <w:sz w:val="22"/>
          <w:szCs w:val="22"/>
        </w:rPr>
        <w:t xml:space="preserve"> z </w:t>
      </w:r>
      <w:r w:rsidR="0093645C">
        <w:rPr>
          <w:b/>
          <w:color w:val="000000"/>
          <w:sz w:val="22"/>
          <w:szCs w:val="22"/>
        </w:rPr>
        <w:t>t</w:t>
      </w:r>
      <w:r w:rsidRPr="008B397D">
        <w:rPr>
          <w:b/>
          <w:color w:val="000000"/>
          <w:sz w:val="22"/>
          <w:szCs w:val="22"/>
        </w:rPr>
        <w:t xml:space="preserve">. </w:t>
      </w:r>
      <w:r w:rsidR="0093645C">
        <w:rPr>
          <w:b/>
          <w:color w:val="000000"/>
          <w:sz w:val="22"/>
          <w:szCs w:val="22"/>
        </w:rPr>
        <w:t>j</w:t>
      </w:r>
      <w:r w:rsidRPr="008B397D">
        <w:rPr>
          <w:b/>
          <w:color w:val="000000"/>
          <w:sz w:val="22"/>
          <w:szCs w:val="22"/>
        </w:rPr>
        <w:t>.), zwaną dalej „ustawą Pzp”, została zawarta Umowa.</w:t>
      </w:r>
    </w:p>
    <w:p w14:paraId="05A2B896" w14:textId="77777777" w:rsidR="00541852" w:rsidRPr="008B397D" w:rsidRDefault="00541852" w:rsidP="00541852">
      <w:pPr>
        <w:tabs>
          <w:tab w:val="center" w:pos="4896"/>
          <w:tab w:val="right" w:pos="9432"/>
        </w:tabs>
        <w:rPr>
          <w:b/>
          <w:sz w:val="22"/>
          <w:szCs w:val="22"/>
        </w:rPr>
      </w:pPr>
    </w:p>
    <w:p w14:paraId="4E90078A" w14:textId="77777777" w:rsidR="00541852" w:rsidRPr="008B397D" w:rsidRDefault="00541852" w:rsidP="0054185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1.</w:t>
      </w:r>
    </w:p>
    <w:p w14:paraId="067E2A0E" w14:textId="77777777" w:rsidR="00541852" w:rsidRPr="008B397D" w:rsidRDefault="00541852" w:rsidP="0054185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Przedmiot zamówienia</w:t>
      </w:r>
    </w:p>
    <w:p w14:paraId="3120044C" w14:textId="77777777" w:rsidR="00541852" w:rsidRPr="008B397D" w:rsidRDefault="00541852" w:rsidP="00541852">
      <w:pPr>
        <w:pStyle w:val="WW-Tekstpodstawowy2"/>
        <w:numPr>
          <w:ilvl w:val="6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6B62AF">
        <w:rPr>
          <w:b/>
          <w:bCs/>
          <w:sz w:val="22"/>
          <w:szCs w:val="22"/>
        </w:rPr>
        <w:t xml:space="preserve">Zamawiający zamawia, a Wykonawca zobowiązuje się do dostarczenia Zamawiającemu oraz </w:t>
      </w:r>
      <w:bookmarkStart w:id="1" w:name="_Hlk22647019"/>
      <w:r w:rsidRPr="006B62AF">
        <w:rPr>
          <w:b/>
          <w:bCs/>
          <w:sz w:val="22"/>
          <w:szCs w:val="22"/>
        </w:rPr>
        <w:t xml:space="preserve">zainstalowania i skonfigurowania </w:t>
      </w:r>
      <w:bookmarkEnd w:id="1"/>
      <w:r w:rsidRPr="006B62AF">
        <w:rPr>
          <w:b/>
          <w:bCs/>
          <w:sz w:val="22"/>
          <w:szCs w:val="22"/>
        </w:rPr>
        <w:t>fabrycznie nowych</w:t>
      </w:r>
      <w:r w:rsidRPr="008B397D">
        <w:rPr>
          <w:sz w:val="22"/>
          <w:szCs w:val="22"/>
        </w:rPr>
        <w:t xml:space="preserve"> ……………………………</w:t>
      </w:r>
      <w:r w:rsidRPr="008B397D">
        <w:rPr>
          <w:rStyle w:val="Zakotwiczenieprzypisudolnego"/>
          <w:sz w:val="22"/>
          <w:szCs w:val="22"/>
        </w:rPr>
        <w:footnoteReference w:id="1"/>
      </w:r>
      <w:r w:rsidRPr="008B397D">
        <w:rPr>
          <w:sz w:val="22"/>
          <w:szCs w:val="22"/>
        </w:rPr>
        <w:t xml:space="preserve">  zwanych dalej  </w:t>
      </w:r>
      <w:r w:rsidRPr="008B397D">
        <w:rPr>
          <w:b/>
          <w:sz w:val="22"/>
          <w:szCs w:val="22"/>
        </w:rPr>
        <w:t>„Sprzętem”</w:t>
      </w:r>
      <w:r w:rsidRPr="008B397D">
        <w:rPr>
          <w:sz w:val="22"/>
          <w:szCs w:val="22"/>
        </w:rPr>
        <w:t>.</w:t>
      </w:r>
    </w:p>
    <w:p w14:paraId="3451ADB4" w14:textId="77777777" w:rsidR="00541852" w:rsidRPr="008B397D" w:rsidRDefault="00541852" w:rsidP="00541852">
      <w:pPr>
        <w:pStyle w:val="WW-Tekstpodstawowy2"/>
        <w:numPr>
          <w:ilvl w:val="6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Wykonawca oświadcza, że określony w § 1 ust. 1 przedmiot Umowy odpowiada pod względem jakości wymaganiom unijnych norm jakościowych i jest wolny od wad fizycznych i prawnych. </w:t>
      </w:r>
    </w:p>
    <w:p w14:paraId="3C81A0EA" w14:textId="1E4B8DB4" w:rsidR="00541852" w:rsidRPr="008B397D" w:rsidRDefault="00541852" w:rsidP="00541852">
      <w:pPr>
        <w:pStyle w:val="WW-Tekstpodstawowy2"/>
        <w:numPr>
          <w:ilvl w:val="6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Wykonawca zobowiązany jest do dostawy Sprzętu o parametrach technicznych zgodnych z ofertą złożoną w postępowaniu przetargowym, na podstawie którego zawarto Umowę. </w:t>
      </w:r>
      <w:r w:rsidRPr="008B397D">
        <w:rPr>
          <w:b/>
          <w:sz w:val="22"/>
          <w:szCs w:val="22"/>
        </w:rPr>
        <w:t xml:space="preserve">Wykaz </w:t>
      </w:r>
      <w:r w:rsidRPr="008B397D">
        <w:rPr>
          <w:b/>
          <w:sz w:val="22"/>
          <w:szCs w:val="22"/>
        </w:rPr>
        <w:lastRenderedPageBreak/>
        <w:t xml:space="preserve">parametrów technicznych Sprzętu oraz </w:t>
      </w:r>
      <w:r w:rsidR="00741BDE" w:rsidRPr="008B397D">
        <w:rPr>
          <w:b/>
          <w:sz w:val="22"/>
          <w:szCs w:val="22"/>
        </w:rPr>
        <w:t>dodatkowych usług</w:t>
      </w:r>
      <w:r w:rsidRPr="008B397D">
        <w:rPr>
          <w:sz w:val="22"/>
          <w:szCs w:val="22"/>
        </w:rPr>
        <w:t xml:space="preserve"> stanowi </w:t>
      </w:r>
      <w:r w:rsidRPr="008B397D">
        <w:rPr>
          <w:b/>
          <w:sz w:val="22"/>
          <w:szCs w:val="22"/>
        </w:rPr>
        <w:t>załącznik nr 1</w:t>
      </w:r>
      <w:r w:rsidRPr="008B397D">
        <w:rPr>
          <w:sz w:val="22"/>
          <w:szCs w:val="22"/>
        </w:rPr>
        <w:t xml:space="preserve"> do Umowy (</w:t>
      </w:r>
      <w:r w:rsidRPr="008B397D">
        <w:rPr>
          <w:i/>
          <w:sz w:val="22"/>
          <w:szCs w:val="22"/>
        </w:rPr>
        <w:t>załącznik nr 3.1 SIWZ</w:t>
      </w:r>
      <w:r w:rsidRPr="008B397D">
        <w:rPr>
          <w:sz w:val="22"/>
          <w:szCs w:val="22"/>
        </w:rPr>
        <w:t>).</w:t>
      </w:r>
    </w:p>
    <w:p w14:paraId="540718A2" w14:textId="212274F5" w:rsidR="00541852" w:rsidRPr="008B397D" w:rsidRDefault="00541852" w:rsidP="00541852">
      <w:pPr>
        <w:pStyle w:val="WW-Tekstpodstawowy2"/>
        <w:numPr>
          <w:ilvl w:val="6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6B62AF">
        <w:rPr>
          <w:b/>
          <w:bCs/>
          <w:sz w:val="22"/>
          <w:szCs w:val="22"/>
        </w:rPr>
        <w:t xml:space="preserve">Wykonawca w ramach dostarczonego Sprzętu zobowiązuje się zapewnić usługę wdrożenia, </w:t>
      </w:r>
      <w:r w:rsidR="00601E30" w:rsidRPr="006B62AF">
        <w:rPr>
          <w:b/>
          <w:bCs/>
          <w:sz w:val="22"/>
          <w:szCs w:val="22"/>
        </w:rPr>
        <w:t>szkolenia</w:t>
      </w:r>
      <w:r w:rsidR="00885FF9" w:rsidRPr="006B62AF">
        <w:rPr>
          <w:b/>
          <w:bCs/>
          <w:sz w:val="22"/>
          <w:szCs w:val="22"/>
        </w:rPr>
        <w:t>,</w:t>
      </w:r>
      <w:r w:rsidRPr="006B62AF">
        <w:rPr>
          <w:b/>
          <w:bCs/>
          <w:sz w:val="22"/>
          <w:szCs w:val="22"/>
        </w:rPr>
        <w:t xml:space="preserve"> wsparcia</w:t>
      </w:r>
      <w:r w:rsidR="00885FF9" w:rsidRPr="006B62AF">
        <w:rPr>
          <w:b/>
          <w:bCs/>
          <w:sz w:val="22"/>
          <w:szCs w:val="22"/>
        </w:rPr>
        <w:t xml:space="preserve"> oraz </w:t>
      </w:r>
      <w:bookmarkStart w:id="3" w:name="_Hlk22647180"/>
      <w:r w:rsidR="00793B48" w:rsidRPr="006B62AF">
        <w:rPr>
          <w:b/>
          <w:bCs/>
          <w:sz w:val="22"/>
          <w:szCs w:val="22"/>
        </w:rPr>
        <w:t xml:space="preserve">migracji danych </w:t>
      </w:r>
      <w:bookmarkEnd w:id="3"/>
      <w:r w:rsidR="00793B48" w:rsidRPr="006B62AF">
        <w:rPr>
          <w:b/>
          <w:bCs/>
          <w:sz w:val="22"/>
          <w:szCs w:val="22"/>
        </w:rPr>
        <w:t>z dotychczasowo używanych systemów i serwerów do nowego środowiska</w:t>
      </w:r>
      <w:r w:rsidRPr="008B397D">
        <w:rPr>
          <w:sz w:val="22"/>
          <w:szCs w:val="22"/>
        </w:rPr>
        <w:t xml:space="preserve"> zgodnie z wymaganiami zawartymi w </w:t>
      </w:r>
      <w:r w:rsidRPr="008B397D">
        <w:rPr>
          <w:b/>
          <w:sz w:val="22"/>
          <w:szCs w:val="22"/>
        </w:rPr>
        <w:t>załączniku nr 1</w:t>
      </w:r>
      <w:r w:rsidRPr="008B397D">
        <w:rPr>
          <w:sz w:val="22"/>
          <w:szCs w:val="22"/>
        </w:rPr>
        <w:t>.</w:t>
      </w:r>
    </w:p>
    <w:p w14:paraId="2F48E0B6" w14:textId="77777777" w:rsidR="00541852" w:rsidRPr="008B397D" w:rsidRDefault="00541852" w:rsidP="00541852">
      <w:pPr>
        <w:pStyle w:val="WW-Tekstpodstawowy2"/>
        <w:numPr>
          <w:ilvl w:val="6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B397D">
        <w:rPr>
          <w:sz w:val="22"/>
          <w:szCs w:val="22"/>
        </w:rPr>
        <w:t>Podłączenie i konfiguracja Sprzętu muszą zostać dokonane zgodnie z aktualną wiedzą techniczną i zaleceniami producenta serwerów oraz przez osobę/y odpowiednio wykwalifikowane. W tym celu Wykonawca zapewni realizację podłączenia i konfiguracji przez minimum jedną osobę, która posiada ważny certyfikat i/lub zaświadczenie potwierdzające posiadanie odpowiednich kwalifikacji/odpowiedniej wiedzy, wystawione przez producenta Sprzętu.</w:t>
      </w:r>
    </w:p>
    <w:p w14:paraId="19E16223" w14:textId="52C0B650" w:rsidR="00541852" w:rsidRPr="008B397D" w:rsidRDefault="00CD26D7" w:rsidP="00541852">
      <w:pPr>
        <w:pStyle w:val="WW-Tekstpodstawowy2"/>
        <w:numPr>
          <w:ilvl w:val="6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</w:t>
      </w:r>
      <w:r w:rsidR="00541852" w:rsidRPr="008B397D">
        <w:rPr>
          <w:sz w:val="22"/>
          <w:szCs w:val="22"/>
        </w:rPr>
        <w:t>szystkie elementy będące przedmiotem Umowy, będą ze sobą poprawnie współpracować</w:t>
      </w:r>
      <w:r w:rsidR="00F2444F" w:rsidRPr="008B397D">
        <w:rPr>
          <w:sz w:val="22"/>
          <w:szCs w:val="22"/>
        </w:rPr>
        <w:t xml:space="preserve"> </w:t>
      </w:r>
      <w:r w:rsidR="00541852" w:rsidRPr="008B397D">
        <w:rPr>
          <w:sz w:val="22"/>
          <w:szCs w:val="22"/>
        </w:rPr>
        <w:t xml:space="preserve">(tzn. będą ze sobą kompatybilne) oraz będą przetwarzać dane </w:t>
      </w:r>
      <w:r>
        <w:rPr>
          <w:sz w:val="22"/>
          <w:szCs w:val="22"/>
        </w:rPr>
        <w:br/>
      </w:r>
      <w:r w:rsidR="00541852" w:rsidRPr="008B397D">
        <w:rPr>
          <w:sz w:val="22"/>
          <w:szCs w:val="22"/>
        </w:rPr>
        <w:t>i poprawnie współpracować z istniejącą infrastrukturą Zamawiającego.</w:t>
      </w:r>
    </w:p>
    <w:p w14:paraId="767E9F25" w14:textId="461F0D8E" w:rsidR="00541852" w:rsidRPr="008B397D" w:rsidRDefault="00541852" w:rsidP="00541852">
      <w:pPr>
        <w:pStyle w:val="WW-Tekstpodstawowy2"/>
        <w:numPr>
          <w:ilvl w:val="6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Wykonawca zobowiązuje się, by dostarczane urządzenia w ramach przedmiotu </w:t>
      </w:r>
      <w:r w:rsidR="00CD26D7">
        <w:rPr>
          <w:sz w:val="22"/>
          <w:szCs w:val="22"/>
        </w:rPr>
        <w:t>U</w:t>
      </w:r>
      <w:r w:rsidRPr="008B397D">
        <w:rPr>
          <w:sz w:val="22"/>
          <w:szCs w:val="22"/>
        </w:rPr>
        <w:t>mowy były:</w:t>
      </w:r>
    </w:p>
    <w:p w14:paraId="72AC44C0" w14:textId="77777777" w:rsidR="00541852" w:rsidRPr="008B397D" w:rsidRDefault="00541852" w:rsidP="00541852">
      <w:pPr>
        <w:pStyle w:val="WW-Tekstpodstawowy2"/>
        <w:numPr>
          <w:ilvl w:val="7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B397D">
        <w:rPr>
          <w:sz w:val="22"/>
          <w:szCs w:val="22"/>
        </w:rPr>
        <w:t>fabrycznie nowe i wolne od wad, oraz posiadające oznakowanie (certyfikat) CE, nie obciążone prawami na rzecz osób trzecich,</w:t>
      </w:r>
    </w:p>
    <w:p w14:paraId="55D672C2" w14:textId="77777777" w:rsidR="00541852" w:rsidRPr="008B397D" w:rsidRDefault="00541852" w:rsidP="00541852">
      <w:pPr>
        <w:pStyle w:val="WW-Tekstpodstawowy2"/>
        <w:numPr>
          <w:ilvl w:val="7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dostarczone Zamawiającemu w opakowaniu zabezpieczającym przed uszkodzeniem </w:t>
      </w:r>
      <w:r w:rsidRPr="008B397D">
        <w:rPr>
          <w:sz w:val="22"/>
          <w:szCs w:val="22"/>
        </w:rPr>
        <w:br/>
        <w:t>w czasie transportu,</w:t>
      </w:r>
    </w:p>
    <w:p w14:paraId="1EFD63CE" w14:textId="77777777" w:rsidR="00541852" w:rsidRPr="008B397D" w:rsidRDefault="00541852" w:rsidP="00541852">
      <w:pPr>
        <w:pStyle w:val="WW-Tekstpodstawowy2"/>
        <w:numPr>
          <w:ilvl w:val="7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B397D">
        <w:rPr>
          <w:sz w:val="22"/>
          <w:szCs w:val="22"/>
        </w:rPr>
        <w:t>nieużywane, nie były przedmiotem wystaw bądź prezentacji, nie były wcześniej wykorzystywane przez innego użytkownika – dotyczy to także części składowych sprzętu,</w:t>
      </w:r>
    </w:p>
    <w:p w14:paraId="79EA9BD1" w14:textId="77777777" w:rsidR="00541852" w:rsidRPr="008B397D" w:rsidRDefault="00541852" w:rsidP="00541852">
      <w:pPr>
        <w:pStyle w:val="WW-Tekstpodstawowy2"/>
        <w:numPr>
          <w:ilvl w:val="7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B397D">
        <w:rPr>
          <w:sz w:val="22"/>
          <w:szCs w:val="22"/>
        </w:rPr>
        <w:t>kompletne, aby do ich uruchomienia oraz stosowania zgodnie z przeznaczeniem nie był konieczny zakup dodatkowych elementów i akcesoriów,</w:t>
      </w:r>
    </w:p>
    <w:p w14:paraId="386893CB" w14:textId="77777777" w:rsidR="00541852" w:rsidRPr="008B397D" w:rsidRDefault="00541852" w:rsidP="00541852">
      <w:pPr>
        <w:pStyle w:val="WW-Tekstpodstawowy2"/>
        <w:numPr>
          <w:ilvl w:val="7"/>
          <w:numId w:val="9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B397D">
        <w:rPr>
          <w:sz w:val="22"/>
          <w:szCs w:val="22"/>
        </w:rPr>
        <w:t>pozbawione wszelkiego rodzaju zabezpieczeń, które po upływie okresu gwarancji utrudniałyby dostęp do urządzeń i ich serwisowanie pracownikom Zamawiającego lub innemu wykonawcy usług serwisowych.</w:t>
      </w:r>
    </w:p>
    <w:p w14:paraId="1EFA97C2" w14:textId="77777777" w:rsidR="00541852" w:rsidRPr="008B397D" w:rsidRDefault="00541852" w:rsidP="00541852">
      <w:pPr>
        <w:pStyle w:val="WW-Tekstpodstawowy2"/>
        <w:jc w:val="center"/>
        <w:rPr>
          <w:b/>
          <w:sz w:val="22"/>
          <w:szCs w:val="22"/>
        </w:rPr>
      </w:pPr>
    </w:p>
    <w:p w14:paraId="0E9CAC1F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2.</w:t>
      </w:r>
    </w:p>
    <w:p w14:paraId="2B83CF0B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Termin dostawy</w:t>
      </w:r>
    </w:p>
    <w:p w14:paraId="7AAAB228" w14:textId="77777777" w:rsidR="00541852" w:rsidRPr="008B397D" w:rsidRDefault="00541852" w:rsidP="00541852">
      <w:pPr>
        <w:pStyle w:val="WW-Tekstpodstawowy2"/>
        <w:rPr>
          <w:sz w:val="22"/>
          <w:szCs w:val="22"/>
        </w:rPr>
      </w:pPr>
    </w:p>
    <w:p w14:paraId="0181AE95" w14:textId="23DE19CB" w:rsidR="00541852" w:rsidRPr="008B397D" w:rsidRDefault="00541852" w:rsidP="00541852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Wykonawca zobowiązany jest do dostawy Sprzętu do </w:t>
      </w:r>
      <w:r w:rsidR="00F2444F" w:rsidRPr="008B397D">
        <w:rPr>
          <w:sz w:val="22"/>
          <w:szCs w:val="22"/>
        </w:rPr>
        <w:t>siedziby Zamawiającego</w:t>
      </w:r>
      <w:r w:rsidRPr="008B397D">
        <w:rPr>
          <w:sz w:val="22"/>
          <w:szCs w:val="22"/>
        </w:rPr>
        <w:t xml:space="preserve"> na własny koszt, własnym staraniem i na własne ryzyko w terminie do </w:t>
      </w:r>
      <w:r w:rsidRPr="008B397D">
        <w:rPr>
          <w:b/>
          <w:sz w:val="22"/>
          <w:szCs w:val="22"/>
        </w:rPr>
        <w:t>21 dni</w:t>
      </w:r>
      <w:r w:rsidRPr="008B397D">
        <w:rPr>
          <w:sz w:val="22"/>
          <w:szCs w:val="22"/>
        </w:rPr>
        <w:t xml:space="preserve"> </w:t>
      </w:r>
      <w:r w:rsidRPr="008B397D">
        <w:rPr>
          <w:b/>
          <w:sz w:val="22"/>
          <w:szCs w:val="22"/>
        </w:rPr>
        <w:t>roboczych</w:t>
      </w:r>
      <w:r w:rsidRPr="008B397D">
        <w:rPr>
          <w:sz w:val="22"/>
          <w:szCs w:val="22"/>
        </w:rPr>
        <w:t xml:space="preserve"> liczonych od dnia zawarcia Umowy.</w:t>
      </w:r>
    </w:p>
    <w:p w14:paraId="67133BF4" w14:textId="7294DAA5" w:rsidR="00541852" w:rsidRPr="008B397D" w:rsidRDefault="00541852" w:rsidP="00541852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Dniem roboczym jest dzień od poniedziałku do piątku, który nie jest dniem wolnym od pracy </w:t>
      </w:r>
      <w:r w:rsidR="00CD26D7">
        <w:rPr>
          <w:sz w:val="22"/>
          <w:szCs w:val="22"/>
        </w:rPr>
        <w:br/>
      </w:r>
      <w:r w:rsidRPr="008B397D">
        <w:rPr>
          <w:sz w:val="22"/>
          <w:szCs w:val="22"/>
        </w:rPr>
        <w:t xml:space="preserve">w rozumieniu ustawy z dnia 18 stycznia 1951 r. o dniach wolnych od pracy (Dz. U. 2015 r., poz. 90 z późn. zm.). </w:t>
      </w:r>
    </w:p>
    <w:p w14:paraId="67EFF7D3" w14:textId="77777777" w:rsidR="00541852" w:rsidRPr="008B397D" w:rsidRDefault="00541852" w:rsidP="00541852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Dostawa odbędzie się jednorazowo.</w:t>
      </w:r>
    </w:p>
    <w:p w14:paraId="7C034C70" w14:textId="77777777" w:rsidR="00541852" w:rsidRPr="008B397D" w:rsidRDefault="00541852" w:rsidP="00541852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O planowanym terminie dostawy, Wykonawca powiadomi Zamawiającego (pisemnie, e-mailem) z wyprzedzeniem 3 dni roboczych.</w:t>
      </w:r>
    </w:p>
    <w:p w14:paraId="25986F62" w14:textId="77777777" w:rsidR="00541852" w:rsidRPr="008B397D" w:rsidRDefault="00541852" w:rsidP="00541852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dniu dostawy Zamawiający dokona kontroli dostarczanego Sprzętu pod względem zgodności z parametrami technicznymi określonymi w </w:t>
      </w:r>
      <w:r w:rsidRPr="008B397D">
        <w:rPr>
          <w:b/>
          <w:sz w:val="22"/>
          <w:szCs w:val="22"/>
        </w:rPr>
        <w:t>załączniku nr 1</w:t>
      </w:r>
      <w:r w:rsidRPr="008B397D">
        <w:rPr>
          <w:sz w:val="22"/>
          <w:szCs w:val="22"/>
        </w:rPr>
        <w:t xml:space="preserve"> do Umowy.</w:t>
      </w:r>
    </w:p>
    <w:p w14:paraId="63F5BE78" w14:textId="776E80C8" w:rsidR="00541852" w:rsidRPr="008B397D" w:rsidRDefault="00541852" w:rsidP="00541852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Dostawa musi zostać wyznaczona i zrealizowana w dniu roboczym w godzinach między 8.00 a 10.00 lub w innych godzinach uzgodnionych z Zamawiającym. Kontrola zgodności Sprzętu z parametrami technicznymi określonymi w </w:t>
      </w:r>
      <w:r w:rsidRPr="008B397D">
        <w:rPr>
          <w:b/>
          <w:sz w:val="22"/>
          <w:szCs w:val="22"/>
        </w:rPr>
        <w:t>załączniku nr 1</w:t>
      </w:r>
      <w:r w:rsidRPr="008B397D">
        <w:rPr>
          <w:sz w:val="22"/>
          <w:szCs w:val="22"/>
        </w:rPr>
        <w:t xml:space="preserve"> do Umowy zostanie dokonana przez Zamawiającego do końca następnego dnia roboczego po dniu dostawy.</w:t>
      </w:r>
    </w:p>
    <w:p w14:paraId="6598E073" w14:textId="654F6A05" w:rsidR="00541852" w:rsidRPr="008B397D" w:rsidRDefault="00541852" w:rsidP="00541852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sytuacji, gdy na etapie odbioru Zamawiający stwierdzi, że dostarczony sprzęt jest niezgodny z SIWZ, Umową, załącznikami do Umowy, ofertą Wykonawcy lub nie będzie spełniał wymagań określonych w Opisie Przedmiotu Zamówienia, Zamawiający niezwłocznie poinformuje o tym fakcie Wykonawcę. Wykonawca odbierze dostarczony niezgodny z wymogami sprzęt z miejsca dostawy do którego został dostarczony, na swój koszt, a następnie wymieni sprzęt na sprzęt wolny od wad i dostarczy go ponownie na własny koszt w terminie nie dłuższym niż </w:t>
      </w:r>
      <w:r w:rsidR="00F2444F" w:rsidRPr="008B397D">
        <w:rPr>
          <w:sz w:val="22"/>
          <w:szCs w:val="22"/>
        </w:rPr>
        <w:t xml:space="preserve">7 </w:t>
      </w:r>
      <w:r w:rsidRPr="008B397D">
        <w:rPr>
          <w:sz w:val="22"/>
          <w:szCs w:val="22"/>
        </w:rPr>
        <w:t>dni robocze licząc od dnia zgłoszenia niezgodności.</w:t>
      </w:r>
    </w:p>
    <w:p w14:paraId="34E79A55" w14:textId="77777777" w:rsidR="00541852" w:rsidRPr="008B397D" w:rsidRDefault="00541852" w:rsidP="00541852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Wykonawca ustawi, podłączy i dokona konfiguracji Sprzętu w pomieszczeniach siedziby Zamawiającego lub pod innym wskazanym adresem przez upoważnionego pracownika Zamawiającego w dniu dostawy. Po dokonanej dostawie Wykonawca wyniesie i wywiezie </w:t>
      </w:r>
      <w:r w:rsidRPr="008B397D">
        <w:rPr>
          <w:sz w:val="22"/>
          <w:szCs w:val="22"/>
        </w:rPr>
        <w:br/>
        <w:t>na własny koszt kartony i palety, w których dostarczył Sprzęt.</w:t>
      </w:r>
    </w:p>
    <w:p w14:paraId="341880B4" w14:textId="77777777" w:rsidR="00541852" w:rsidRPr="008B397D" w:rsidRDefault="00541852" w:rsidP="00541852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lastRenderedPageBreak/>
        <w:t xml:space="preserve">Potwierdzeniem prawidłowego wykonania Umowy jest złożenie przez Strony podpisów </w:t>
      </w:r>
      <w:r w:rsidRPr="008B397D">
        <w:rPr>
          <w:sz w:val="22"/>
          <w:szCs w:val="22"/>
        </w:rPr>
        <w:br/>
        <w:t>na protokole zdawczo - odbiorczych Sprzętu, w tym  kart gwarancyjnych (</w:t>
      </w:r>
      <w:r w:rsidRPr="008B397D">
        <w:rPr>
          <w:color w:val="000000"/>
          <w:sz w:val="22"/>
          <w:szCs w:val="22"/>
        </w:rPr>
        <w:t>wydruków ze strony producenta Sprzętu, weryfikacji po Service TAG’u lub dokumentów potwierdzających okres gwarancji wystawionych przez producenta</w:t>
      </w:r>
      <w:r w:rsidRPr="008B397D">
        <w:rPr>
          <w:sz w:val="22"/>
          <w:szCs w:val="22"/>
        </w:rPr>
        <w:t xml:space="preserve"> Sprzętu) zwanych dalej „</w:t>
      </w:r>
      <w:r w:rsidRPr="008B397D">
        <w:rPr>
          <w:b/>
          <w:sz w:val="22"/>
          <w:szCs w:val="22"/>
        </w:rPr>
        <w:t>Protokołem</w:t>
      </w:r>
      <w:r w:rsidRPr="008B397D">
        <w:rPr>
          <w:sz w:val="22"/>
          <w:szCs w:val="22"/>
        </w:rPr>
        <w:t xml:space="preserve">”. Wzór Protokołu stanowi </w:t>
      </w:r>
      <w:r w:rsidRPr="008B397D">
        <w:rPr>
          <w:b/>
          <w:sz w:val="22"/>
          <w:szCs w:val="22"/>
        </w:rPr>
        <w:t>załącznik nr 2</w:t>
      </w:r>
      <w:r w:rsidRPr="008B397D">
        <w:rPr>
          <w:sz w:val="22"/>
          <w:szCs w:val="22"/>
        </w:rPr>
        <w:t xml:space="preserve"> do Umowy.</w:t>
      </w:r>
    </w:p>
    <w:p w14:paraId="2B0E3A5B" w14:textId="77777777" w:rsidR="00541852" w:rsidRPr="008B397D" w:rsidRDefault="00541852" w:rsidP="00541852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Osobami upoważnionymi do podpisu Protokołu (dalej: „Osoby upoważnione”) są:</w:t>
      </w:r>
    </w:p>
    <w:p w14:paraId="5BE17B0A" w14:textId="77777777" w:rsidR="00541852" w:rsidRPr="008B397D" w:rsidRDefault="00541852" w:rsidP="00541852">
      <w:pPr>
        <w:pStyle w:val="WW-Tekstpodstawowy2"/>
        <w:numPr>
          <w:ilvl w:val="1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ze strony Zamawiającego - </w:t>
      </w:r>
      <w:r w:rsidRPr="008B397D">
        <w:rPr>
          <w:sz w:val="22"/>
          <w:szCs w:val="22"/>
          <w:highlight w:val="yellow"/>
        </w:rPr>
        <w:t>...</w:t>
      </w:r>
      <w:r w:rsidRPr="008B397D">
        <w:rPr>
          <w:sz w:val="22"/>
          <w:szCs w:val="22"/>
        </w:rPr>
        <w:t xml:space="preserve"> .</w:t>
      </w:r>
    </w:p>
    <w:p w14:paraId="743A217F" w14:textId="77777777" w:rsidR="00541852" w:rsidRPr="008B397D" w:rsidRDefault="00541852" w:rsidP="00541852">
      <w:pPr>
        <w:pStyle w:val="WW-Tekstpodstawowy2"/>
        <w:numPr>
          <w:ilvl w:val="1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ze strony Wykonawcy - </w:t>
      </w:r>
      <w:r w:rsidRPr="008B397D">
        <w:rPr>
          <w:sz w:val="22"/>
          <w:szCs w:val="22"/>
          <w:highlight w:val="yellow"/>
        </w:rPr>
        <w:t>...</w:t>
      </w:r>
      <w:r w:rsidRPr="008B397D">
        <w:rPr>
          <w:sz w:val="22"/>
          <w:szCs w:val="22"/>
        </w:rPr>
        <w:t xml:space="preserve"> .</w:t>
      </w:r>
    </w:p>
    <w:p w14:paraId="673991C3" w14:textId="3057C90B" w:rsidR="00541852" w:rsidRPr="008B397D" w:rsidRDefault="00541852" w:rsidP="00541852">
      <w:pPr>
        <w:pStyle w:val="WW-Tekstpodstawowy2"/>
        <w:numPr>
          <w:ilvl w:val="0"/>
          <w:numId w:val="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dniu dostawy Wykonawca przekaże Zamawiającemu karty gwarancyjne (</w:t>
      </w:r>
      <w:r w:rsidRPr="008B397D">
        <w:rPr>
          <w:color w:val="000000"/>
          <w:sz w:val="22"/>
          <w:szCs w:val="22"/>
        </w:rPr>
        <w:t>wydruki ze strony producenta Sprzętu, weryfikację po Service TAG’u lub dokumenty potwierdzające okres gwarancji wystawione przez producenta</w:t>
      </w:r>
      <w:r w:rsidRPr="008B397D">
        <w:rPr>
          <w:sz w:val="22"/>
          <w:szCs w:val="22"/>
        </w:rPr>
        <w:t xml:space="preserve"> Sprzętu) oraz inne dokumenty zgodnie z wymaganiami określonymi w </w:t>
      </w:r>
      <w:r w:rsidRPr="008B397D">
        <w:rPr>
          <w:b/>
          <w:sz w:val="22"/>
          <w:szCs w:val="22"/>
        </w:rPr>
        <w:t xml:space="preserve">załączniku nr 1 </w:t>
      </w:r>
      <w:r w:rsidRPr="008B397D">
        <w:rPr>
          <w:sz w:val="22"/>
          <w:szCs w:val="22"/>
        </w:rPr>
        <w:t xml:space="preserve">do Umowy i złożonej ofercie oraz instrukcje obsługi dla dostarczanego Sprzętu, a także sterowniki dodawane do Sprzętu (jeśli takie występują). </w:t>
      </w:r>
      <w:r w:rsidRPr="008B397D">
        <w:rPr>
          <w:sz w:val="22"/>
          <w:szCs w:val="22"/>
        </w:rPr>
        <w:br/>
        <w:t>Nieprzekazanie w dniu dostawy kart gwarancyjnych z pełnym okresem gwarancji na Sprzęt stanowi podstawę do niepodpisania przez Zamawiającego Protokołu i naliczanie kar umownych, o których jest mowa w § 6 ust. 3</w:t>
      </w:r>
      <w:r w:rsidR="00CD26D7">
        <w:rPr>
          <w:sz w:val="22"/>
          <w:szCs w:val="22"/>
        </w:rPr>
        <w:t xml:space="preserve"> Umowy</w:t>
      </w:r>
      <w:r w:rsidRPr="008B397D">
        <w:rPr>
          <w:sz w:val="22"/>
          <w:szCs w:val="22"/>
        </w:rPr>
        <w:t>.</w:t>
      </w:r>
    </w:p>
    <w:p w14:paraId="2699C5AD" w14:textId="77777777" w:rsidR="00541852" w:rsidRPr="008B397D" w:rsidRDefault="00541852" w:rsidP="00541852">
      <w:pPr>
        <w:pStyle w:val="WW-Tekstpodstawowy2"/>
        <w:jc w:val="center"/>
        <w:rPr>
          <w:b/>
          <w:sz w:val="22"/>
          <w:szCs w:val="22"/>
        </w:rPr>
      </w:pPr>
    </w:p>
    <w:p w14:paraId="74413D89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3.</w:t>
      </w:r>
    </w:p>
    <w:p w14:paraId="05E299BF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Wynagrodzenie</w:t>
      </w:r>
    </w:p>
    <w:p w14:paraId="6130FA4B" w14:textId="77777777" w:rsidR="00541852" w:rsidRPr="008B397D" w:rsidRDefault="00541852" w:rsidP="00541852">
      <w:pPr>
        <w:pStyle w:val="WW-Tekstpodstawowy2"/>
        <w:jc w:val="center"/>
        <w:rPr>
          <w:b/>
          <w:sz w:val="22"/>
          <w:szCs w:val="22"/>
        </w:rPr>
      </w:pPr>
    </w:p>
    <w:p w14:paraId="2EFEFB25" w14:textId="245881A2" w:rsidR="00541852" w:rsidRPr="008B397D" w:rsidRDefault="00541852" w:rsidP="00541852">
      <w:pPr>
        <w:pStyle w:val="WW-Tekstpodstawowy2"/>
        <w:numPr>
          <w:ilvl w:val="0"/>
          <w:numId w:val="4"/>
        </w:numPr>
        <w:tabs>
          <w:tab w:val="center" w:pos="7056"/>
          <w:tab w:val="right" w:pos="11592"/>
        </w:tabs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Strony uzgadniają, że </w:t>
      </w:r>
      <w:r w:rsidR="00CD26D7">
        <w:rPr>
          <w:sz w:val="22"/>
          <w:szCs w:val="22"/>
        </w:rPr>
        <w:t xml:space="preserve">łączne </w:t>
      </w:r>
      <w:r w:rsidRPr="008B397D">
        <w:rPr>
          <w:sz w:val="22"/>
          <w:szCs w:val="22"/>
        </w:rPr>
        <w:t>wynagrodzenie za prawidłowe wykonanie Umowy  wynosi: ...................................zł brutto (słownie złotych: ....................................), w tym ......% podatku VAT, tj. ............................ zł. (słownie złotych: ...............................................................................).</w:t>
      </w:r>
    </w:p>
    <w:p w14:paraId="06F58380" w14:textId="32C87746" w:rsidR="00541852" w:rsidRPr="008B397D" w:rsidRDefault="00541852" w:rsidP="00541852">
      <w:pPr>
        <w:pStyle w:val="WW-Tekstpodstawowy2"/>
        <w:numPr>
          <w:ilvl w:val="0"/>
          <w:numId w:val="4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wynagrodzeniu zawierają się wszystkie koszty związane z dostawą Sprzętu </w:t>
      </w:r>
      <w:r w:rsidRPr="008B397D">
        <w:rPr>
          <w:sz w:val="22"/>
          <w:szCs w:val="22"/>
        </w:rPr>
        <w:br/>
        <w:t xml:space="preserve">a w szczególności: transport zagraniczny i krajowy, opakowanie, czynności związane </w:t>
      </w:r>
      <w:r w:rsidRPr="008B397D">
        <w:rPr>
          <w:sz w:val="22"/>
          <w:szCs w:val="22"/>
        </w:rPr>
        <w:br/>
        <w:t xml:space="preserve">z przygotowaniem dostawy, ubezpieczenie za granicą i w kraju do czasu przekazania Zamawiającemu, koszt załadunku, rozładunku u Zamawiającego, koszt odprawy celnej, cło, podatek VAT (jeżeli dotyczy) oraz gwarancja, o której jest mowa w </w:t>
      </w:r>
      <w:r w:rsidRPr="008B397D">
        <w:rPr>
          <w:b/>
          <w:sz w:val="22"/>
          <w:szCs w:val="22"/>
        </w:rPr>
        <w:t>załączniku nr 1</w:t>
      </w:r>
      <w:r w:rsidRPr="008B397D">
        <w:rPr>
          <w:sz w:val="22"/>
          <w:szCs w:val="22"/>
        </w:rPr>
        <w:t xml:space="preserve"> do Umowy.</w:t>
      </w:r>
    </w:p>
    <w:p w14:paraId="13C27CCD" w14:textId="77777777" w:rsidR="00541852" w:rsidRPr="008B397D" w:rsidRDefault="00541852" w:rsidP="0054185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wynagrodzeniu  zawierają się także wszystkie koszty związane z realizacją serwisu i gwarancji, w tym koszty pracy serwisanta, koszty podzespołów wymienianych w ramach gwarancji, koszty związane z  ich transportem i dostawą.</w:t>
      </w:r>
    </w:p>
    <w:p w14:paraId="273A79E6" w14:textId="35BAD9A4" w:rsidR="00541852" w:rsidRPr="008B397D" w:rsidRDefault="00541852" w:rsidP="0054185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wynagrodzeniu zawierają się wszystkie koszty usługi </w:t>
      </w:r>
      <w:r w:rsidR="008776BF" w:rsidRPr="008B397D">
        <w:rPr>
          <w:sz w:val="22"/>
          <w:szCs w:val="22"/>
        </w:rPr>
        <w:t xml:space="preserve">zainstalowania i skonfigurowania, </w:t>
      </w:r>
      <w:r w:rsidRPr="008B397D">
        <w:rPr>
          <w:sz w:val="22"/>
          <w:szCs w:val="22"/>
        </w:rPr>
        <w:t>wdrożenia,</w:t>
      </w:r>
      <w:r w:rsidR="008776BF" w:rsidRPr="008B397D">
        <w:rPr>
          <w:sz w:val="22"/>
          <w:szCs w:val="22"/>
        </w:rPr>
        <w:t xml:space="preserve"> migracji danych, wsparcia i szkolenia</w:t>
      </w:r>
      <w:r w:rsidRPr="008B397D">
        <w:rPr>
          <w:sz w:val="22"/>
          <w:szCs w:val="22"/>
        </w:rPr>
        <w:t xml:space="preserve"> opisane w załączniku nr 1 do Umowy.</w:t>
      </w:r>
    </w:p>
    <w:p w14:paraId="09633397" w14:textId="1137F8B1" w:rsidR="00541852" w:rsidRPr="008B397D" w:rsidRDefault="00541852" w:rsidP="00541852">
      <w:pPr>
        <w:pStyle w:val="WW-Tekstpodstawowy2"/>
        <w:numPr>
          <w:ilvl w:val="0"/>
          <w:numId w:val="4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Strony postanawiają, że zapłata </w:t>
      </w:r>
      <w:r w:rsidR="00CD26D7">
        <w:rPr>
          <w:sz w:val="22"/>
          <w:szCs w:val="22"/>
        </w:rPr>
        <w:t xml:space="preserve">wynagrodzenia, o który mowa w ust. 1, </w:t>
      </w:r>
      <w:r w:rsidRPr="008B397D">
        <w:rPr>
          <w:sz w:val="22"/>
          <w:szCs w:val="22"/>
        </w:rPr>
        <w:t>zostanie dokonana na podstawie prawidłowo sporządzonej, doręczonej do siedziby Zamawiającego faktury.</w:t>
      </w:r>
    </w:p>
    <w:p w14:paraId="3DBEE2D3" w14:textId="77777777" w:rsidR="00541852" w:rsidRPr="008B397D" w:rsidRDefault="00541852" w:rsidP="00541852">
      <w:pPr>
        <w:pStyle w:val="WW-Tekstpodstawowy2"/>
        <w:numPr>
          <w:ilvl w:val="0"/>
          <w:numId w:val="4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Podstawą do wystawienia faktury jest podpisanie Protokołu przez Osoby upoważnione. </w:t>
      </w:r>
    </w:p>
    <w:p w14:paraId="5F10909E" w14:textId="77777777" w:rsidR="00541852" w:rsidRPr="008B397D" w:rsidRDefault="00541852" w:rsidP="00541852">
      <w:pPr>
        <w:pStyle w:val="WW-Tekstpodstawowy2"/>
        <w:numPr>
          <w:ilvl w:val="0"/>
          <w:numId w:val="4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Strony ustalają, że płatność wynagrodzenia nastąpi w terminie do </w:t>
      </w:r>
      <w:r w:rsidRPr="008B397D">
        <w:rPr>
          <w:b/>
          <w:sz w:val="22"/>
          <w:szCs w:val="22"/>
        </w:rPr>
        <w:t>21 dni</w:t>
      </w:r>
      <w:r w:rsidRPr="008B397D">
        <w:rPr>
          <w:sz w:val="22"/>
          <w:szCs w:val="22"/>
        </w:rPr>
        <w:t xml:space="preserve"> od daty doręczenia Zamawiającemu prawidłowo wystawionej faktury.</w:t>
      </w:r>
    </w:p>
    <w:p w14:paraId="1988E0AE" w14:textId="77777777" w:rsidR="00541852" w:rsidRPr="008B397D" w:rsidRDefault="00541852" w:rsidP="00541852">
      <w:pPr>
        <w:pStyle w:val="WW-Tekstpodstawowy2"/>
        <w:numPr>
          <w:ilvl w:val="0"/>
          <w:numId w:val="4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Jako dzień zapłaty Strony ustalają dzień obciążenia wynagrodzeniem rachunku bankowego Zamawiającego.</w:t>
      </w:r>
    </w:p>
    <w:p w14:paraId="3320408A" w14:textId="77777777" w:rsidR="00541852" w:rsidRPr="008B397D" w:rsidRDefault="00541852" w:rsidP="00541852">
      <w:pPr>
        <w:pStyle w:val="WW-Tekstpodstawowy2"/>
        <w:numPr>
          <w:ilvl w:val="0"/>
          <w:numId w:val="4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Płatności będą dokonywane przez Zamawiającego przelewem na rachunek bankowy Wykonawcy wskazany na fakturze.</w:t>
      </w:r>
    </w:p>
    <w:p w14:paraId="7758B2FD" w14:textId="77777777" w:rsidR="00541852" w:rsidRPr="008B397D" w:rsidRDefault="00541852" w:rsidP="00541852">
      <w:pPr>
        <w:pStyle w:val="WW-Tekstpodstawowy2"/>
        <w:jc w:val="center"/>
        <w:rPr>
          <w:b/>
          <w:sz w:val="22"/>
          <w:szCs w:val="22"/>
        </w:rPr>
      </w:pPr>
    </w:p>
    <w:p w14:paraId="20D79158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4.</w:t>
      </w:r>
    </w:p>
    <w:p w14:paraId="08EF9325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Gwarancja i rękojmia</w:t>
      </w:r>
    </w:p>
    <w:p w14:paraId="69ECB26E" w14:textId="77777777" w:rsidR="00541852" w:rsidRPr="008B397D" w:rsidRDefault="00541852" w:rsidP="00541852">
      <w:pPr>
        <w:pStyle w:val="WW-Tekstpodstawowy2"/>
        <w:rPr>
          <w:b/>
          <w:sz w:val="22"/>
          <w:szCs w:val="22"/>
        </w:rPr>
      </w:pPr>
    </w:p>
    <w:p w14:paraId="38860472" w14:textId="0EF7B960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Na dostarczony sprzęt, Wykonawca udziela gwarancji na okres: </w:t>
      </w:r>
      <w:r w:rsidRPr="008B397D">
        <w:rPr>
          <w:sz w:val="22"/>
          <w:szCs w:val="22"/>
          <w:highlight w:val="yellow"/>
        </w:rPr>
        <w:t>...</w:t>
      </w:r>
      <w:r w:rsidR="00CB60CF">
        <w:rPr>
          <w:rStyle w:val="Odwoanieprzypisudolnego"/>
          <w:sz w:val="22"/>
          <w:szCs w:val="22"/>
          <w:highlight w:val="yellow"/>
        </w:rPr>
        <w:footnoteReference w:id="2"/>
      </w:r>
      <w:r w:rsidRPr="008B397D">
        <w:rPr>
          <w:sz w:val="22"/>
          <w:szCs w:val="22"/>
        </w:rPr>
        <w:t xml:space="preserve"> miesięcy na wszystkie elementy przedmiotu Umowy.</w:t>
      </w:r>
    </w:p>
    <w:p w14:paraId="08656521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Strony Umowy zgodnie ustalają, iż okres odpowiedzialności Wykonawcy z tytułu rękojmi za wady dostarczonych urządzeń równy będzie okresowi gwarancji wskazanemu w ust. 1 powyżej.</w:t>
      </w:r>
    </w:p>
    <w:p w14:paraId="34E5630E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Okres gwarancyjny rozpoczyna się w dniu potwierdzenia w Protokole przez Osoby upoważnione, bezusterkowej i zgodnej z </w:t>
      </w:r>
      <w:r w:rsidRPr="008B397D">
        <w:rPr>
          <w:b/>
          <w:sz w:val="22"/>
          <w:szCs w:val="22"/>
        </w:rPr>
        <w:t>załącznikiem nr 2</w:t>
      </w:r>
      <w:r w:rsidRPr="008B397D">
        <w:rPr>
          <w:sz w:val="22"/>
          <w:szCs w:val="22"/>
        </w:rPr>
        <w:t xml:space="preserve"> do Umowy dostawy Sprzętu.</w:t>
      </w:r>
    </w:p>
    <w:p w14:paraId="5F15CF2D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lastRenderedPageBreak/>
        <w:t xml:space="preserve">Szczegółowe zestawienie minimalnych warunków gwarancyjnych Sprzętu znajduje się </w:t>
      </w:r>
      <w:r w:rsidRPr="008B397D">
        <w:rPr>
          <w:sz w:val="22"/>
          <w:szCs w:val="22"/>
        </w:rPr>
        <w:br/>
        <w:t xml:space="preserve">w </w:t>
      </w:r>
      <w:r w:rsidRPr="008B397D">
        <w:rPr>
          <w:b/>
          <w:sz w:val="22"/>
          <w:szCs w:val="22"/>
        </w:rPr>
        <w:t>załączniku nr 1</w:t>
      </w:r>
      <w:r w:rsidRPr="008B397D">
        <w:rPr>
          <w:sz w:val="22"/>
          <w:szCs w:val="22"/>
        </w:rPr>
        <w:t xml:space="preserve"> do Umowy.</w:t>
      </w:r>
    </w:p>
    <w:p w14:paraId="62B9C8F0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Wykonawca gwarantuje, że Sprzęt jest dobrej jakości i wolny od wad.</w:t>
      </w:r>
    </w:p>
    <w:p w14:paraId="0C5E85FE" w14:textId="0DC18093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dniu dostawy Wykonawca przekaże Zamawiającemu pozostałe nie wymienione </w:t>
      </w:r>
      <w:r w:rsidRPr="008B397D">
        <w:rPr>
          <w:sz w:val="22"/>
          <w:szCs w:val="22"/>
        </w:rPr>
        <w:br/>
        <w:t xml:space="preserve">w </w:t>
      </w:r>
      <w:r w:rsidRPr="008B397D">
        <w:rPr>
          <w:b/>
          <w:sz w:val="22"/>
          <w:szCs w:val="22"/>
        </w:rPr>
        <w:t>załączniku nr 1</w:t>
      </w:r>
      <w:r w:rsidRPr="008B397D">
        <w:rPr>
          <w:sz w:val="22"/>
          <w:szCs w:val="22"/>
        </w:rPr>
        <w:t xml:space="preserve"> do Umowy, szczegółowe warunki dotyczące gwarancji i serwisu (</w:t>
      </w:r>
      <w:r w:rsidRPr="008B397D">
        <w:rPr>
          <w:color w:val="000000"/>
          <w:sz w:val="22"/>
          <w:szCs w:val="22"/>
        </w:rPr>
        <w:t>wydruki ze strony producenta Sprzętu, weryfikację po Service TAG’u lub dokumenty potwierdzające okres gwarancji wystawione przez producenta</w:t>
      </w:r>
      <w:r w:rsidRPr="008B397D">
        <w:rPr>
          <w:sz w:val="22"/>
          <w:szCs w:val="22"/>
        </w:rPr>
        <w:t xml:space="preserve"> Sprzętu).</w:t>
      </w:r>
    </w:p>
    <w:p w14:paraId="21471CD8" w14:textId="2B4C4F15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okresie gwarancyjnym Sprzęt </w:t>
      </w:r>
      <w:r w:rsidR="00CD26D7">
        <w:rPr>
          <w:sz w:val="22"/>
          <w:szCs w:val="22"/>
        </w:rPr>
        <w:t xml:space="preserve">będzie </w:t>
      </w:r>
      <w:r w:rsidRPr="008B397D">
        <w:rPr>
          <w:sz w:val="22"/>
          <w:szCs w:val="22"/>
        </w:rPr>
        <w:t xml:space="preserve"> objęty bezpłatnym serwisem w ramach zaoferowanej gwarancji.</w:t>
      </w:r>
    </w:p>
    <w:p w14:paraId="402A4D74" w14:textId="2982959F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Gwarancja świadczona będzie zgodnie z podanymi niżej warunkami. W przypadku stwierdzenia sprzeczności w postanowieniach </w:t>
      </w:r>
      <w:r w:rsidR="00CD26D7">
        <w:rPr>
          <w:sz w:val="22"/>
          <w:szCs w:val="22"/>
        </w:rPr>
        <w:t>U</w:t>
      </w:r>
      <w:r w:rsidRPr="008B397D">
        <w:rPr>
          <w:sz w:val="22"/>
          <w:szCs w:val="22"/>
        </w:rPr>
        <w:t>mowy i karty gwarancyjnej wydanej wraz z przedmiotem Umowy, pierwszeństwo mają postanowienia Umowy, w tym załącznika nr 1 do Umowy.</w:t>
      </w:r>
    </w:p>
    <w:p w14:paraId="31EA43D1" w14:textId="536E3A0E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Zamawiający może wykonywać uprawnienia z tytułu rękojmi za wady fizyczne dostarczonych urządzeń, niezależnie od uprawnień wynikających z gwarancji, w terminie, o którym mowa w ust. 2.</w:t>
      </w:r>
    </w:p>
    <w:p w14:paraId="03387941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Awarie urządzeń winny być zgłaszane przez Zamawiającego drogą pisemną. Strony Umowy zgodnie ustalają, że zachowaniem formy pisemnej jest zgłoszenie przesłane pocztą elektroniczną w formie e-mail przez osobę/y upoważnioną/e. Zwrotna informacja systemu potwierdzająca, że wiadomość przesłana drogą elektroniczną (e-mail) dotarła do skrzynki odbiorcy jest dowodem na dokonanie zgłoszenia. </w:t>
      </w:r>
    </w:p>
    <w:p w14:paraId="28905B4D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Wykonawca zapewni możliwość zgłaszania awarii:</w:t>
      </w:r>
    </w:p>
    <w:p w14:paraId="450B64A7" w14:textId="77777777" w:rsidR="00541852" w:rsidRPr="008B397D" w:rsidRDefault="00541852" w:rsidP="00541852">
      <w:pPr>
        <w:pStyle w:val="WW-Tekstpodstawowy2"/>
        <w:ind w:left="360"/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1) mailem na adres: </w:t>
      </w:r>
      <w:r w:rsidRPr="0046673B">
        <w:rPr>
          <w:sz w:val="22"/>
          <w:szCs w:val="22"/>
          <w:highlight w:val="yellow"/>
        </w:rPr>
        <w:t>……………………</w:t>
      </w:r>
      <w:r w:rsidRPr="008B397D">
        <w:rPr>
          <w:sz w:val="22"/>
          <w:szCs w:val="22"/>
        </w:rPr>
        <w:t>;</w:t>
      </w:r>
    </w:p>
    <w:p w14:paraId="612136AE" w14:textId="77777777" w:rsidR="00541852" w:rsidRPr="008B397D" w:rsidRDefault="00541852" w:rsidP="00541852">
      <w:pPr>
        <w:pStyle w:val="WW-Tekstpodstawowy2"/>
        <w:ind w:left="360"/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2) pisemnie na adres: </w:t>
      </w:r>
      <w:r w:rsidRPr="0046673B">
        <w:rPr>
          <w:sz w:val="22"/>
          <w:szCs w:val="22"/>
          <w:highlight w:val="yellow"/>
        </w:rPr>
        <w:t>…………………………</w:t>
      </w:r>
      <w:r w:rsidRPr="008B397D">
        <w:rPr>
          <w:sz w:val="22"/>
          <w:szCs w:val="22"/>
        </w:rPr>
        <w:t>;</w:t>
      </w:r>
    </w:p>
    <w:p w14:paraId="523B8D26" w14:textId="11B2C90F" w:rsidR="00541852" w:rsidRPr="008B397D" w:rsidRDefault="00541852" w:rsidP="00541852">
      <w:pPr>
        <w:pStyle w:val="WW-Tekstpodstawowy2"/>
        <w:ind w:left="360"/>
        <w:jc w:val="both"/>
        <w:rPr>
          <w:sz w:val="22"/>
          <w:szCs w:val="22"/>
          <w:highlight w:val="yellow"/>
        </w:rPr>
      </w:pPr>
      <w:r w:rsidRPr="008B397D">
        <w:rPr>
          <w:sz w:val="22"/>
          <w:szCs w:val="22"/>
        </w:rPr>
        <w:t xml:space="preserve">Zmiana danych kontaktowych wskazanych powyżej nie stanowi zmiany </w:t>
      </w:r>
      <w:r w:rsidR="001D28CA">
        <w:rPr>
          <w:sz w:val="22"/>
          <w:szCs w:val="22"/>
        </w:rPr>
        <w:t>U</w:t>
      </w:r>
      <w:r w:rsidRPr="008B397D">
        <w:rPr>
          <w:sz w:val="22"/>
          <w:szCs w:val="22"/>
        </w:rPr>
        <w:t>mowy i jest skuteczna względem Zamawiającego z chwilą poinformowania go o zmianie, co winno nastąpić drogą pisemną.</w:t>
      </w:r>
    </w:p>
    <w:p w14:paraId="51A2BFC6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Naprawy gwarancyjne realizowane będą przez Wykonawcę, producenta urządzeń lub przez jego autoryzowanego partnera serwisowego.</w:t>
      </w:r>
    </w:p>
    <w:p w14:paraId="6BA3E804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Wymagany tryb zgłaszania awarii w dni robocze w godzinach 8:00-16:00. Czas skutecznej naprawy lub wymiany na elementy o nie gorszych parametrach niż pierwotnie wymagane przez Zamawiającego zgodnie z załącznikiem nr 1.</w:t>
      </w:r>
    </w:p>
    <w:p w14:paraId="0A08E089" w14:textId="768B160C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Wykonawca dokona naprawy (lub wymiany elementu) w siedzibie Zamawiającego, zaś </w:t>
      </w:r>
      <w:r w:rsidRPr="008B397D">
        <w:rPr>
          <w:sz w:val="22"/>
          <w:szCs w:val="22"/>
        </w:rPr>
        <w:br/>
        <w:t>w przypadku niemożności dokonania powyższego, Sprzęt zostanie odebrany na koszt Wykonawcy (gwarancja typu door to door), który pokryje koszty transportu i ubezpieczenia przedmiotu zamówienia do miejsca naprawy oraz jego zwrotu do siedziby Zamawiającego.</w:t>
      </w:r>
    </w:p>
    <w:p w14:paraId="119A9DA5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przypadku, gdy konieczne będzie usunięcie awarii poza siedzibą Zamawiającego, wszystkie ewentualne trwałe nośniki pamięci pozostaną w siedzibie Zamawiającego.</w:t>
      </w:r>
    </w:p>
    <w:p w14:paraId="739E8D6B" w14:textId="044BD9E2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Koszt dostawy (w tym transport i ubezpieczenie) części zamiennych lub urządzenia zamiennego na czas naprawy urządzenia poza siedzibą Zamawiającego lub w sytuacji wymiany urządzenia na nowe, wolne od wad, koszty dojazdów pracowników Wykonawcy lub autoryzowanego serwisu do siedziby Zamawiającego celem naprawy przedmiotu </w:t>
      </w:r>
      <w:r w:rsidR="001B0F14">
        <w:rPr>
          <w:sz w:val="22"/>
          <w:szCs w:val="22"/>
        </w:rPr>
        <w:t>U</w:t>
      </w:r>
      <w:r w:rsidRPr="008B397D">
        <w:rPr>
          <w:sz w:val="22"/>
          <w:szCs w:val="22"/>
        </w:rPr>
        <w:t xml:space="preserve">mowy, oraz wszelkich innych czynności związanych z przywróceniem pierwotnego stanu przedmiotu </w:t>
      </w:r>
      <w:r w:rsidR="001B0F14">
        <w:rPr>
          <w:sz w:val="22"/>
          <w:szCs w:val="22"/>
        </w:rPr>
        <w:t>U</w:t>
      </w:r>
      <w:r w:rsidRPr="008B397D">
        <w:rPr>
          <w:sz w:val="22"/>
          <w:szCs w:val="22"/>
        </w:rPr>
        <w:t>mowy w okresie gwarancji, pokrywa Wykonawca.</w:t>
      </w:r>
    </w:p>
    <w:p w14:paraId="24A430D8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razie, gdy naprawa urządzenia potrwa dłużej niż 5 dni roboczych, okres gwarancji przedłuża się o czas trwania naprawy.</w:t>
      </w:r>
    </w:p>
    <w:p w14:paraId="49F28265" w14:textId="2C5CEEAA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okresie gwarancji, w przypadku dwukrotnej uzasadnionej reklamacji tej samej części Sprzętu lub jego elementów składowych</w:t>
      </w:r>
      <w:r w:rsidR="001B0F14">
        <w:rPr>
          <w:sz w:val="22"/>
          <w:szCs w:val="22"/>
        </w:rPr>
        <w:t>,</w:t>
      </w:r>
      <w:r w:rsidRPr="008B397D">
        <w:rPr>
          <w:sz w:val="22"/>
          <w:szCs w:val="22"/>
        </w:rPr>
        <w:t xml:space="preserve"> Wykonawcy wymieni ten Sprzęt lub jego część na fabrycznie nowy.</w:t>
      </w:r>
    </w:p>
    <w:p w14:paraId="778131CF" w14:textId="043CB25F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Jeżeli w okresie gwarancji wystąpi awaria przedmiotu Umowy niemożliwa do usunięcia lub przedmiot Umowy będzie niesprawny pomimo wykonania uprzednio trzech napraw</w:t>
      </w:r>
      <w:r w:rsidR="001B0F14">
        <w:rPr>
          <w:sz w:val="22"/>
          <w:szCs w:val="22"/>
        </w:rPr>
        <w:t>,</w:t>
      </w:r>
      <w:r w:rsidRPr="008B397D">
        <w:rPr>
          <w:sz w:val="22"/>
          <w:szCs w:val="22"/>
        </w:rPr>
        <w:t xml:space="preserve"> Wykonawca w terminie 7 dni od chwili zgłoszenia awarii wymieni przedmiot Umowy na fabrycznie nowy o parametrach nie gorszych niż wskazany w załączniku nr 1 do Umowy.</w:t>
      </w:r>
      <w:r w:rsidRPr="008B397D" w:rsidDel="003D754D">
        <w:rPr>
          <w:sz w:val="22"/>
          <w:szCs w:val="22"/>
        </w:rPr>
        <w:t xml:space="preserve"> </w:t>
      </w:r>
    </w:p>
    <w:p w14:paraId="3260B93A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okresie gwarancyjnym Wykonawca zapewni serwis świadczony drogą telefoniczną </w:t>
      </w:r>
      <w:r w:rsidRPr="008B397D">
        <w:rPr>
          <w:sz w:val="22"/>
          <w:szCs w:val="22"/>
        </w:rPr>
        <w:br/>
        <w:t xml:space="preserve">i za pomocą poczty elektronicznej, w zakresie obsługi i konfiguracji urządzeń. Serwis będzie dostępny w dni robocze w kraju Wykonawcy w czasie wskazanym przez Wykonawcę, jednakże </w:t>
      </w:r>
      <w:r w:rsidRPr="008B397D">
        <w:rPr>
          <w:sz w:val="22"/>
          <w:szCs w:val="22"/>
        </w:rPr>
        <w:lastRenderedPageBreak/>
        <w:t>czas ten musi wynosić min. 8h dziennie i musi pokrywać się przynajmniej w 4h z czasem 8:00-16:00 w Polsce. W okresie gwarancyjnym Wykonawca zapewni bezpłatny dostęp do wszystkich najnowszych wersji oprogramowania, a także dostęp do baz wiedzy, przewodników konfiguracyjnych i narzędzi diagnostycznych.</w:t>
      </w:r>
    </w:p>
    <w:p w14:paraId="43AEB69E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przypadku nieuzasadnionej odmowy wykonania obowiązków gwarancyjnych, Zamawiającemu, niezależnie od prawa do naliczenia kary umownej, będzie służyło prawo zlecenia dokonania napraw zastępczych na koszt i ryzyko Wykonawcy.</w:t>
      </w:r>
    </w:p>
    <w:p w14:paraId="20A0AF5B" w14:textId="77777777" w:rsidR="00541852" w:rsidRPr="008B397D" w:rsidRDefault="00541852" w:rsidP="00541852">
      <w:pPr>
        <w:pStyle w:val="WW-Tekstpodstawowy2"/>
        <w:numPr>
          <w:ilvl w:val="0"/>
          <w:numId w:val="10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Gwarancja nie może ograniczać praw Zamawiającego do:</w:t>
      </w:r>
    </w:p>
    <w:p w14:paraId="4F73F55F" w14:textId="77777777" w:rsidR="00541852" w:rsidRPr="008B397D" w:rsidRDefault="00541852" w:rsidP="00541852">
      <w:pPr>
        <w:pStyle w:val="WW-Tekstpodstawowy2"/>
        <w:ind w:left="360"/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˗ instalowania i wymiany w zakupionym sprzęcie standardowych kart i urządzeń, zgodnie </w:t>
      </w:r>
      <w:r w:rsidRPr="008B397D">
        <w:rPr>
          <w:sz w:val="22"/>
          <w:szCs w:val="22"/>
        </w:rPr>
        <w:br/>
        <w:t>z zasadami sztuki, przez wykwalifikowany personel Zamawiającego,</w:t>
      </w:r>
    </w:p>
    <w:p w14:paraId="2E992A02" w14:textId="77777777" w:rsidR="00541852" w:rsidRPr="008B397D" w:rsidRDefault="00541852" w:rsidP="00541852">
      <w:pPr>
        <w:pStyle w:val="WW-Tekstpodstawowy2"/>
        <w:ind w:left="360"/>
        <w:jc w:val="both"/>
        <w:rPr>
          <w:sz w:val="22"/>
          <w:szCs w:val="22"/>
        </w:rPr>
      </w:pPr>
      <w:r w:rsidRPr="008B397D">
        <w:rPr>
          <w:sz w:val="22"/>
          <w:szCs w:val="22"/>
        </w:rPr>
        <w:t>˗ dysponowania zakupionym sprzętem; w razie sprzedaży lub innej formy przekazania sprzętu gwarancja musi przechodzić na nowego właściciela.</w:t>
      </w:r>
    </w:p>
    <w:p w14:paraId="44ED692A" w14:textId="77777777" w:rsidR="00541852" w:rsidRPr="008B397D" w:rsidRDefault="00541852" w:rsidP="00541852">
      <w:pPr>
        <w:pStyle w:val="WW-Tekstpodstawowy2"/>
        <w:jc w:val="center"/>
        <w:rPr>
          <w:b/>
          <w:sz w:val="22"/>
          <w:szCs w:val="22"/>
        </w:rPr>
      </w:pPr>
    </w:p>
    <w:p w14:paraId="62E85350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5.</w:t>
      </w:r>
    </w:p>
    <w:p w14:paraId="05D102DA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Awaria sprzętu</w:t>
      </w:r>
    </w:p>
    <w:p w14:paraId="3E67100E" w14:textId="77777777" w:rsidR="00541852" w:rsidRPr="008B397D" w:rsidRDefault="00541852" w:rsidP="00541852">
      <w:pPr>
        <w:pStyle w:val="WW-Tekstpodstawowy2"/>
        <w:jc w:val="both"/>
        <w:rPr>
          <w:sz w:val="22"/>
          <w:szCs w:val="22"/>
        </w:rPr>
      </w:pPr>
    </w:p>
    <w:p w14:paraId="12DFBF08" w14:textId="77777777" w:rsidR="00541852" w:rsidRPr="008B397D" w:rsidRDefault="00541852" w:rsidP="00541852">
      <w:pPr>
        <w:pStyle w:val="WW-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przypadku awarii Sprzętu, nośniki (w szczególności dyski twarde) pozostają w siedzibie Zamawiającego a wydawane będą dopiero po fizycznym zniszczeniu zawartych na nich danych (w siedzibie Zamawiającego) dokonanym przez Wykonawcę pod nadzorem upoważnionego pracownika Zamawiającego za pomocą profesjonalnych urządzeń spełniających wymagania obowiązujących norm i przepisów. </w:t>
      </w:r>
    </w:p>
    <w:p w14:paraId="2CB0567F" w14:textId="4EB157BC" w:rsidR="00541852" w:rsidRPr="008B397D" w:rsidRDefault="00541852" w:rsidP="00541852">
      <w:pPr>
        <w:pStyle w:val="WW-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Strony ustalają czas reakcji serwisu do końca następnego dnia roboczego po otrzymaniu przez Wykonawcę zgłoszenia o awarii drogą telefoniczną, faksową bądź pocztą elektroniczną. Przez czas reakcji rozumie się pojawienie się pracowników Wykonawcy w siedzibie Zamawiającego w celu usunięcia awarii Sprzętu zgodnie z </w:t>
      </w:r>
      <w:r w:rsidRPr="008B397D">
        <w:rPr>
          <w:b/>
          <w:bCs/>
          <w:sz w:val="22"/>
          <w:szCs w:val="22"/>
        </w:rPr>
        <w:t xml:space="preserve">załącznikiem nr 1 </w:t>
      </w:r>
      <w:r w:rsidRPr="008B397D">
        <w:rPr>
          <w:sz w:val="22"/>
          <w:szCs w:val="22"/>
        </w:rPr>
        <w:t>do Umowy.</w:t>
      </w:r>
    </w:p>
    <w:p w14:paraId="03F30FA5" w14:textId="77777777" w:rsidR="00541852" w:rsidRPr="008B397D" w:rsidRDefault="00541852" w:rsidP="00541852">
      <w:pPr>
        <w:pStyle w:val="WW-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przypadku braku możliwości realizacji usługi serwisu w terminie przewidzianym wyżej Wykonawca jest zobowiązany dostarczyć Zamawiającemu sprzęt zastępczy o parametrach nie gorszych niż naprawiany Sprzęt.</w:t>
      </w:r>
    </w:p>
    <w:p w14:paraId="1EABE7B0" w14:textId="047FB7C5" w:rsidR="00541852" w:rsidRPr="008B397D" w:rsidRDefault="00541852" w:rsidP="00541852">
      <w:pPr>
        <w:pStyle w:val="WW-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razie nieuwzględnienia przez Wykonawcę reklamacji </w:t>
      </w:r>
      <w:r w:rsidR="00033D29" w:rsidRPr="008B397D">
        <w:rPr>
          <w:sz w:val="22"/>
          <w:szCs w:val="22"/>
        </w:rPr>
        <w:t xml:space="preserve">za </w:t>
      </w:r>
      <w:r w:rsidRPr="008B397D">
        <w:rPr>
          <w:sz w:val="22"/>
          <w:szCs w:val="22"/>
        </w:rPr>
        <w:t>wady Sprzętu, Zamawiający może zażądać przeprowadzenia ekspertyzy przez właściwego rzeczoznawcę.</w:t>
      </w:r>
    </w:p>
    <w:p w14:paraId="43E40E00" w14:textId="77777777" w:rsidR="00541852" w:rsidRPr="008B397D" w:rsidRDefault="00541852" w:rsidP="00541852">
      <w:pPr>
        <w:pStyle w:val="WW-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Jeżeli reklamacja Zamawiającego okaże się uzasadniona, koszty związane z przeprowadzeniem ekspertyzy ponosi Wykonawca. </w:t>
      </w:r>
    </w:p>
    <w:p w14:paraId="72F7995B" w14:textId="77777777" w:rsidR="00541852" w:rsidRPr="008B397D" w:rsidRDefault="00541852" w:rsidP="00541852">
      <w:pPr>
        <w:pStyle w:val="WW-Tekstpodstawowy2"/>
        <w:jc w:val="both"/>
        <w:rPr>
          <w:sz w:val="22"/>
          <w:szCs w:val="22"/>
        </w:rPr>
      </w:pPr>
    </w:p>
    <w:p w14:paraId="1DC2A5FE" w14:textId="77777777" w:rsidR="00541852" w:rsidRPr="008B397D" w:rsidRDefault="00541852" w:rsidP="00541852">
      <w:pPr>
        <w:pStyle w:val="WW-Tekstpodstawowy2"/>
        <w:jc w:val="both"/>
        <w:rPr>
          <w:sz w:val="22"/>
          <w:szCs w:val="22"/>
        </w:rPr>
      </w:pPr>
    </w:p>
    <w:p w14:paraId="4F66B1AD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6.</w:t>
      </w:r>
    </w:p>
    <w:p w14:paraId="31BB20BA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Kary umowne</w:t>
      </w:r>
    </w:p>
    <w:p w14:paraId="72E3421B" w14:textId="77777777" w:rsidR="00541852" w:rsidRPr="008B397D" w:rsidRDefault="00541852" w:rsidP="00541852">
      <w:pPr>
        <w:pStyle w:val="WW-Tekstpodstawowy2"/>
        <w:rPr>
          <w:b/>
          <w:sz w:val="22"/>
          <w:szCs w:val="22"/>
        </w:rPr>
      </w:pPr>
    </w:p>
    <w:p w14:paraId="136BEB0A" w14:textId="5C3EF130" w:rsidR="00541852" w:rsidRPr="008B397D" w:rsidRDefault="00541852" w:rsidP="00541852">
      <w:pPr>
        <w:pStyle w:val="WW-Tekstpodstawowy2"/>
        <w:numPr>
          <w:ilvl w:val="0"/>
          <w:numId w:val="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przypadku niedostarczenia Sprzętu w terminie, o którym mowa w § 2 ust. 1</w:t>
      </w:r>
      <w:r w:rsidR="001B0F14">
        <w:rPr>
          <w:sz w:val="22"/>
          <w:szCs w:val="22"/>
        </w:rPr>
        <w:t xml:space="preserve"> Umowy</w:t>
      </w:r>
      <w:r w:rsidRPr="008B397D">
        <w:rPr>
          <w:sz w:val="22"/>
          <w:szCs w:val="22"/>
        </w:rPr>
        <w:t xml:space="preserve">, Zamawiający może naliczyć kary umowne w wysokości 1% kwoty brutto, o której mowa w § 3 ust. 1 </w:t>
      </w:r>
      <w:r w:rsidR="001B0F14">
        <w:rPr>
          <w:sz w:val="22"/>
          <w:szCs w:val="22"/>
        </w:rPr>
        <w:t xml:space="preserve">Umowy </w:t>
      </w:r>
      <w:r w:rsidR="00F0509A">
        <w:rPr>
          <w:sz w:val="22"/>
          <w:szCs w:val="22"/>
        </w:rPr>
        <w:t>-</w:t>
      </w:r>
      <w:r w:rsidRPr="008B397D">
        <w:rPr>
          <w:sz w:val="22"/>
          <w:szCs w:val="22"/>
        </w:rPr>
        <w:t xml:space="preserve">za każdy rozpoczęty dzień opóźnienia. </w:t>
      </w:r>
    </w:p>
    <w:p w14:paraId="2E24A165" w14:textId="15D52FFE" w:rsidR="00541852" w:rsidRPr="008B397D" w:rsidRDefault="00541852" w:rsidP="00541852">
      <w:pPr>
        <w:pStyle w:val="WW-Tekstpodstawowy2"/>
        <w:numPr>
          <w:ilvl w:val="0"/>
          <w:numId w:val="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przypadku odstąpienia Wykonawcy od wykonania postanowień Umowy z własnej winy, bądź odstąpienia od wykonania postanowień Umowy przez Zamawiającego z przyczyn leżących po stronie Wykonawcy w szczególności, gdy Wykonawca nie wykonuje lub nienależycie wykonuje zobowiązania wynikające z Umowy, Wykonawca zapłaci Zamawiającemu karę umowną w wysokości 10% kwoty brutto, o której mowa w § 3 ust. 1</w:t>
      </w:r>
      <w:r w:rsidR="00F0509A">
        <w:rPr>
          <w:sz w:val="22"/>
          <w:szCs w:val="22"/>
        </w:rPr>
        <w:t xml:space="preserve"> Umowy</w:t>
      </w:r>
      <w:r w:rsidRPr="008B397D">
        <w:rPr>
          <w:sz w:val="22"/>
          <w:szCs w:val="22"/>
        </w:rPr>
        <w:t>.</w:t>
      </w:r>
    </w:p>
    <w:p w14:paraId="4E507376" w14:textId="38EF5BD5" w:rsidR="00541852" w:rsidRPr="008B397D" w:rsidRDefault="00541852" w:rsidP="00541852">
      <w:pPr>
        <w:pStyle w:val="WW-Tekstpodstawowy2"/>
        <w:numPr>
          <w:ilvl w:val="0"/>
          <w:numId w:val="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przypadku niedostarczenia kart gwarancyjnych (</w:t>
      </w:r>
      <w:r w:rsidRPr="008B397D">
        <w:rPr>
          <w:color w:val="000000"/>
          <w:sz w:val="22"/>
          <w:szCs w:val="22"/>
        </w:rPr>
        <w:t>wydruków ze strony producenta, weryfikacji po Service TAG’u lub dokumentu potwierdzającego okres gwarancji wystawiony przez producenta Sprzętu</w:t>
      </w:r>
      <w:r w:rsidRPr="008B397D">
        <w:rPr>
          <w:sz w:val="22"/>
          <w:szCs w:val="22"/>
        </w:rPr>
        <w:t>),  w terminie, o którym mowa w  § 2 ust. 1</w:t>
      </w:r>
      <w:r w:rsidR="00377531" w:rsidRPr="008B397D">
        <w:rPr>
          <w:sz w:val="22"/>
          <w:szCs w:val="22"/>
        </w:rPr>
        <w:t>1</w:t>
      </w:r>
      <w:r w:rsidRPr="008B397D">
        <w:rPr>
          <w:sz w:val="22"/>
          <w:szCs w:val="22"/>
        </w:rPr>
        <w:t xml:space="preserve">, Zamawiający może naliczyć kary umowne w wysokości 0,2% kwoty brutto, o której mowa w § 3 ust. 1 </w:t>
      </w:r>
      <w:r w:rsidR="00F0509A">
        <w:rPr>
          <w:sz w:val="22"/>
          <w:szCs w:val="22"/>
        </w:rPr>
        <w:t xml:space="preserve">Umowy </w:t>
      </w:r>
      <w:r w:rsidRPr="008B397D">
        <w:rPr>
          <w:sz w:val="22"/>
          <w:szCs w:val="22"/>
        </w:rPr>
        <w:t>za każdy rozpoczęty dzień opóźnienia.</w:t>
      </w:r>
    </w:p>
    <w:p w14:paraId="7F6A528D" w14:textId="6748011E" w:rsidR="00541852" w:rsidRPr="008B397D" w:rsidRDefault="00541852" w:rsidP="0054185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Za opóźnienie w wykonaniu usługi serwisu, o której mowa w § 5 </w:t>
      </w:r>
      <w:r w:rsidR="00F0509A">
        <w:rPr>
          <w:sz w:val="22"/>
          <w:szCs w:val="22"/>
        </w:rPr>
        <w:t xml:space="preserve">Umowy </w:t>
      </w:r>
      <w:r w:rsidRPr="008B397D">
        <w:rPr>
          <w:sz w:val="22"/>
          <w:szCs w:val="22"/>
        </w:rPr>
        <w:t xml:space="preserve">Zamawiający może naliczyć kary umowne w wysokości 0,2% kwoty brutto, o której mowa w § 3 ust. 1 </w:t>
      </w:r>
      <w:r w:rsidR="00F0509A">
        <w:rPr>
          <w:sz w:val="22"/>
          <w:szCs w:val="22"/>
        </w:rPr>
        <w:t xml:space="preserve">Umowy </w:t>
      </w:r>
      <w:r w:rsidRPr="008B397D">
        <w:rPr>
          <w:sz w:val="22"/>
          <w:szCs w:val="22"/>
        </w:rPr>
        <w:t>za każdy rozpoczęty dzień opóźnienia.</w:t>
      </w:r>
    </w:p>
    <w:p w14:paraId="2CEDDF83" w14:textId="282BA9BA" w:rsidR="00541852" w:rsidRPr="008B397D" w:rsidRDefault="00541852" w:rsidP="00541852">
      <w:pPr>
        <w:pStyle w:val="WW-Tekstpodstawowy2"/>
        <w:numPr>
          <w:ilvl w:val="0"/>
          <w:numId w:val="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Zamawiający może dokonać potrącenia kary umownej z wynagrodzenia przysługującego Wykonawcy, co następuje po pisemnym oświadczeniu o potrąceniu.</w:t>
      </w:r>
    </w:p>
    <w:p w14:paraId="3CA47AD5" w14:textId="7A6E5684" w:rsidR="00541852" w:rsidRPr="008B397D" w:rsidRDefault="00541852" w:rsidP="00541852">
      <w:pPr>
        <w:pStyle w:val="WW-Tekstpodstawowy2"/>
        <w:numPr>
          <w:ilvl w:val="0"/>
          <w:numId w:val="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lastRenderedPageBreak/>
        <w:t>Zamawiający ma prawo żądać od Wykonawcy odszkodowania na zasadach ogólnych, jeżeli Wykonawca nie wykonuje, bądź nienależycie wykonuje zobowiązania wynikające z Umowy, a powstała z tego tytułu szkoda przekracza wysokość kar umownych.</w:t>
      </w:r>
    </w:p>
    <w:p w14:paraId="0D0919D8" w14:textId="2FDCCA2C" w:rsidR="00541852" w:rsidRPr="008B397D" w:rsidRDefault="00541852" w:rsidP="00541852">
      <w:pPr>
        <w:pStyle w:val="WW-Tekstpodstawowy2"/>
        <w:numPr>
          <w:ilvl w:val="0"/>
          <w:numId w:val="1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Maksymalna wysokość kar umownych nie może przekroczyć wartości 30% wartości Umowy.</w:t>
      </w:r>
    </w:p>
    <w:p w14:paraId="4444D16D" w14:textId="1F231B77" w:rsidR="00F34ACC" w:rsidRPr="008B397D" w:rsidRDefault="00F34ACC" w:rsidP="00F34ACC">
      <w:pPr>
        <w:pStyle w:val="WW-Tekstpodstawowy2"/>
        <w:jc w:val="both"/>
        <w:rPr>
          <w:sz w:val="22"/>
          <w:szCs w:val="22"/>
        </w:rPr>
      </w:pPr>
    </w:p>
    <w:p w14:paraId="20E1680B" w14:textId="0261303D" w:rsidR="00F34ACC" w:rsidRPr="008B397D" w:rsidRDefault="00F34ACC" w:rsidP="00F34ACC">
      <w:pPr>
        <w:pStyle w:val="WW-Tekstpodstawowy2"/>
        <w:jc w:val="both"/>
        <w:rPr>
          <w:sz w:val="22"/>
          <w:szCs w:val="22"/>
        </w:rPr>
      </w:pPr>
    </w:p>
    <w:p w14:paraId="31312C7E" w14:textId="77777777" w:rsidR="00541852" w:rsidRPr="008B397D" w:rsidRDefault="00541852" w:rsidP="00541852">
      <w:pPr>
        <w:jc w:val="both"/>
        <w:rPr>
          <w:rFonts w:eastAsia="Calibri"/>
          <w:sz w:val="22"/>
          <w:szCs w:val="22"/>
        </w:rPr>
      </w:pPr>
    </w:p>
    <w:p w14:paraId="46849A04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7.</w:t>
      </w:r>
    </w:p>
    <w:p w14:paraId="681566CA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Siła wyższa</w:t>
      </w:r>
    </w:p>
    <w:p w14:paraId="18153D56" w14:textId="77777777" w:rsidR="00541852" w:rsidRPr="008B397D" w:rsidRDefault="00541852" w:rsidP="00541852">
      <w:pPr>
        <w:pStyle w:val="WW-Tekstpodstawowy2"/>
        <w:rPr>
          <w:b/>
          <w:sz w:val="22"/>
          <w:szCs w:val="22"/>
        </w:rPr>
      </w:pPr>
    </w:p>
    <w:p w14:paraId="01DEB994" w14:textId="75FA02B5" w:rsidR="00541852" w:rsidRPr="008B397D" w:rsidRDefault="00541852" w:rsidP="00541852">
      <w:pPr>
        <w:pStyle w:val="WW-Tekstpodstawowy2"/>
        <w:numPr>
          <w:ilvl w:val="0"/>
          <w:numId w:val="5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przypadku gdy okoliczności „siły wyższej” uniemożliwiają chwilowo wykonanie jakichkolwiek zobowiązań umownych którejkolwiek ze Stron Umowy, termin wykonania zobowiązań umownych będzie przedłużony o czas trwania okoliczności „siły wyższej” oraz jej skutków, z uwzględnieniem postanowień ust. 3. Przez „siłę wyższą” rozumie się</w:t>
      </w:r>
      <w:r w:rsidRPr="008B397D">
        <w:rPr>
          <w:color w:val="000000"/>
          <w:sz w:val="22"/>
          <w:szCs w:val="22"/>
        </w:rPr>
        <w:t xml:space="preserve"> nadzwyczajne, niezależne od woli Stron wydarzenia, w szczególności takie jak strajki, zamieszki, klęski żywiołowe, akty terroru.</w:t>
      </w:r>
    </w:p>
    <w:p w14:paraId="5882121E" w14:textId="77777777" w:rsidR="00541852" w:rsidRPr="008B397D" w:rsidRDefault="00541852" w:rsidP="00541852">
      <w:pPr>
        <w:pStyle w:val="WW-Tekstpodstawowy2"/>
        <w:numPr>
          <w:ilvl w:val="0"/>
          <w:numId w:val="5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przypadku gdy którakolwiek ze Stron nie jest w stanie wywiązać się ze swych zobowiązań umownych w związku z okolicznościami „siły wyższej” druga Strona musi być poinformowana w formie pisemnej w terminie do 7 dni od momentu ustania ww. okoliczności pod rygorem rozwiązania Umowy w trybie natychmiastowym.</w:t>
      </w:r>
    </w:p>
    <w:p w14:paraId="10FE0150" w14:textId="2E1B139F" w:rsidR="00541852" w:rsidRPr="008B397D" w:rsidRDefault="00541852" w:rsidP="00541852">
      <w:pPr>
        <w:pStyle w:val="WW-Tekstpodstawowy2"/>
        <w:numPr>
          <w:ilvl w:val="0"/>
          <w:numId w:val="5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Gdy okoliczności „siły wyższej” uniemożliwiają jednej ze Stron Umowy wywiązanie się ze swych zobowiązań umownych przez okres dłuższy niż 2 miesiące, Strony mogą rozwiązać Umowę w całości lub w części bez odszkodowania. W przypadku rozwiązania Umowy w wyżej wymieniony sposób, jej końcowe rozliczenie </w:t>
      </w:r>
      <w:r w:rsidR="00517828">
        <w:rPr>
          <w:sz w:val="22"/>
          <w:szCs w:val="22"/>
        </w:rPr>
        <w:t xml:space="preserve">zostanie </w:t>
      </w:r>
      <w:r w:rsidRPr="008B397D">
        <w:rPr>
          <w:sz w:val="22"/>
          <w:szCs w:val="22"/>
        </w:rPr>
        <w:t>uzgodnione przez Strony.</w:t>
      </w:r>
    </w:p>
    <w:p w14:paraId="7B852091" w14:textId="77777777" w:rsidR="00541852" w:rsidRPr="008B397D" w:rsidRDefault="00541852" w:rsidP="00541852">
      <w:pPr>
        <w:pStyle w:val="WW-Tekstpodstawowy2"/>
        <w:rPr>
          <w:sz w:val="22"/>
          <w:szCs w:val="22"/>
        </w:rPr>
      </w:pPr>
    </w:p>
    <w:p w14:paraId="3D3F57F5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8.</w:t>
      </w:r>
    </w:p>
    <w:p w14:paraId="421E2074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Odstąpienie od Umowy</w:t>
      </w:r>
    </w:p>
    <w:p w14:paraId="18CFE2CD" w14:textId="77777777" w:rsidR="00541852" w:rsidRPr="008B397D" w:rsidRDefault="00541852" w:rsidP="00541852">
      <w:pPr>
        <w:pStyle w:val="WW-Tekstpodstawowy2"/>
        <w:rPr>
          <w:b/>
          <w:sz w:val="22"/>
          <w:szCs w:val="22"/>
        </w:rPr>
      </w:pPr>
    </w:p>
    <w:p w14:paraId="7A3C9215" w14:textId="444E620F" w:rsidR="00541852" w:rsidRPr="008B397D" w:rsidRDefault="00541852" w:rsidP="00541852">
      <w:pPr>
        <w:pStyle w:val="WW-Tekstpodstawowy2"/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8B397D">
        <w:rPr>
          <w:color w:val="000000"/>
          <w:sz w:val="22"/>
          <w:szCs w:val="22"/>
        </w:rPr>
        <w:t xml:space="preserve">Zamawiający może odstąpić od </w:t>
      </w:r>
      <w:r w:rsidR="00517828">
        <w:rPr>
          <w:color w:val="000000"/>
          <w:sz w:val="22"/>
          <w:szCs w:val="22"/>
        </w:rPr>
        <w:t>U</w:t>
      </w:r>
      <w:r w:rsidRPr="008B397D">
        <w:rPr>
          <w:color w:val="000000"/>
          <w:sz w:val="22"/>
          <w:szCs w:val="22"/>
        </w:rPr>
        <w:t>mowy bez zachowania okresu wypowiedzenia ze skutkiem</w:t>
      </w:r>
      <w:r w:rsidR="00517828">
        <w:rPr>
          <w:color w:val="000000"/>
          <w:sz w:val="22"/>
          <w:szCs w:val="22"/>
        </w:rPr>
        <w:br/>
      </w:r>
      <w:r w:rsidRPr="008B397D">
        <w:rPr>
          <w:color w:val="000000"/>
          <w:sz w:val="22"/>
          <w:szCs w:val="22"/>
        </w:rPr>
        <w:t xml:space="preserve"> </w:t>
      </w:r>
      <w:r w:rsidR="00517828">
        <w:rPr>
          <w:color w:val="000000"/>
          <w:sz w:val="22"/>
          <w:szCs w:val="22"/>
        </w:rPr>
        <w:t xml:space="preserve">        </w:t>
      </w:r>
      <w:r w:rsidRPr="008B397D">
        <w:rPr>
          <w:color w:val="000000"/>
          <w:sz w:val="22"/>
          <w:szCs w:val="22"/>
        </w:rPr>
        <w:t xml:space="preserve">na dzień wskazany w oświadczeniu o odstąpieniu od </w:t>
      </w:r>
      <w:r w:rsidR="00517828">
        <w:rPr>
          <w:color w:val="000000"/>
          <w:sz w:val="22"/>
          <w:szCs w:val="22"/>
        </w:rPr>
        <w:t>U</w:t>
      </w:r>
      <w:r w:rsidRPr="008B397D">
        <w:rPr>
          <w:color w:val="000000"/>
          <w:sz w:val="22"/>
          <w:szCs w:val="22"/>
        </w:rPr>
        <w:t>mowy w przypadku, gdy:</w:t>
      </w:r>
    </w:p>
    <w:p w14:paraId="00BD3801" w14:textId="08AA8D60" w:rsidR="00541852" w:rsidRPr="008B397D" w:rsidRDefault="00541852" w:rsidP="00541852">
      <w:pPr>
        <w:pStyle w:val="WW-Tekstpodstawowy2"/>
        <w:numPr>
          <w:ilvl w:val="1"/>
          <w:numId w:val="12"/>
        </w:numPr>
        <w:jc w:val="both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 xml:space="preserve">opóźnienie w dostawie </w:t>
      </w:r>
      <w:r w:rsidR="00517828">
        <w:rPr>
          <w:color w:val="000000"/>
          <w:sz w:val="22"/>
          <w:szCs w:val="22"/>
        </w:rPr>
        <w:t xml:space="preserve">Sprzętu </w:t>
      </w:r>
      <w:r w:rsidRPr="008B397D">
        <w:rPr>
          <w:color w:val="000000"/>
          <w:sz w:val="22"/>
          <w:szCs w:val="22"/>
        </w:rPr>
        <w:t>przekroczy 10 (słownie: dziesięć) dni, ponad termin określony w §</w:t>
      </w:r>
      <w:r w:rsidR="00517828">
        <w:rPr>
          <w:color w:val="000000"/>
          <w:sz w:val="22"/>
          <w:szCs w:val="22"/>
        </w:rPr>
        <w:t xml:space="preserve"> </w:t>
      </w:r>
      <w:r w:rsidRPr="008B397D">
        <w:rPr>
          <w:color w:val="000000"/>
          <w:sz w:val="22"/>
          <w:szCs w:val="22"/>
        </w:rPr>
        <w:t>2 ust. 1 Umowy;</w:t>
      </w:r>
    </w:p>
    <w:p w14:paraId="761A21F4" w14:textId="60D2FBD2" w:rsidR="00541852" w:rsidRPr="008B397D" w:rsidRDefault="00541852" w:rsidP="00541852">
      <w:pPr>
        <w:pStyle w:val="WW-Tekstpodstawowy2"/>
        <w:numPr>
          <w:ilvl w:val="1"/>
          <w:numId w:val="12"/>
        </w:numPr>
        <w:jc w:val="both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 xml:space="preserve">jeżeli Wykonawca popada w stan likwidacji, stan upadłości lub został wydany nakaz zajęcia majątku Wykonawcy w zakresie, który uniemożliwia wykonanie przez Wykonawcę przedmiotu </w:t>
      </w:r>
      <w:r w:rsidR="00517828">
        <w:rPr>
          <w:color w:val="000000"/>
          <w:sz w:val="22"/>
          <w:szCs w:val="22"/>
        </w:rPr>
        <w:t>U</w:t>
      </w:r>
      <w:r w:rsidRPr="008B397D">
        <w:rPr>
          <w:color w:val="000000"/>
          <w:sz w:val="22"/>
          <w:szCs w:val="22"/>
        </w:rPr>
        <w:t>mowy z zastrzeżeniem art. 98 ustawy</w:t>
      </w:r>
      <w:r w:rsidR="00517828">
        <w:rPr>
          <w:color w:val="000000"/>
          <w:sz w:val="22"/>
          <w:szCs w:val="22"/>
        </w:rPr>
        <w:t xml:space="preserve"> z dnia </w:t>
      </w:r>
      <w:r w:rsidRPr="008B397D">
        <w:rPr>
          <w:color w:val="000000"/>
          <w:sz w:val="22"/>
          <w:szCs w:val="22"/>
        </w:rPr>
        <w:t xml:space="preserve"> </w:t>
      </w:r>
      <w:r w:rsidR="00517828">
        <w:rPr>
          <w:color w:val="000000"/>
          <w:sz w:val="22"/>
          <w:szCs w:val="22"/>
        </w:rPr>
        <w:t xml:space="preserve">28 lutego 2003 r. </w:t>
      </w:r>
      <w:r w:rsidRPr="008B397D">
        <w:rPr>
          <w:color w:val="000000"/>
          <w:sz w:val="22"/>
          <w:szCs w:val="22"/>
        </w:rPr>
        <w:t xml:space="preserve">Prawo upadłościowe </w:t>
      </w:r>
      <w:r w:rsidR="00517828">
        <w:rPr>
          <w:color w:val="000000"/>
          <w:sz w:val="22"/>
          <w:szCs w:val="22"/>
        </w:rPr>
        <w:t xml:space="preserve">(Dz. U. z 2019 r., poz. 498 t.j.); </w:t>
      </w:r>
    </w:p>
    <w:p w14:paraId="63957232" w14:textId="77777777" w:rsidR="00541852" w:rsidRPr="008B397D" w:rsidRDefault="00541852" w:rsidP="00541852">
      <w:pPr>
        <w:pStyle w:val="WW-Tekstpodstawowy2"/>
        <w:numPr>
          <w:ilvl w:val="1"/>
          <w:numId w:val="12"/>
        </w:numPr>
        <w:jc w:val="both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>Wykonawca przy realizacji Umowy jest zaangażowany w praktyku korupcyjne stwierdzone aktem oskarżenia;</w:t>
      </w:r>
    </w:p>
    <w:p w14:paraId="774AC466" w14:textId="77777777" w:rsidR="00541852" w:rsidRPr="008B397D" w:rsidRDefault="00541852" w:rsidP="00541852">
      <w:pPr>
        <w:pStyle w:val="WW-Tekstpodstawowy2"/>
        <w:numPr>
          <w:ilvl w:val="1"/>
          <w:numId w:val="12"/>
        </w:numPr>
        <w:jc w:val="both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>jeżeli suma kar umownych, o których mowa w § 6 Umowy, przekroczy 30% łącznej kwoty wynagrodzenia brutto, o której mowa w § 3 ust. 1 Umowy;</w:t>
      </w:r>
    </w:p>
    <w:p w14:paraId="0A5D6DE6" w14:textId="42697AD1" w:rsidR="00541852" w:rsidRPr="008B397D" w:rsidRDefault="00541852" w:rsidP="00541852">
      <w:pPr>
        <w:pStyle w:val="WW-Tekstpodstawowy2"/>
        <w:numPr>
          <w:ilvl w:val="1"/>
          <w:numId w:val="12"/>
        </w:numPr>
        <w:jc w:val="both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>jeżeli Wykonawca rozszerza zakres podwykonawstwa poza wskazany w ofercie i nie zmienia sposobu realizacji Umowy, mimo wezwania przez Zamawiającego do usunięcia uchybień w terminie określonym w wezwaniu, nie krótszym niż 5 dni</w:t>
      </w:r>
    </w:p>
    <w:p w14:paraId="3D4DD950" w14:textId="191390B7" w:rsidR="00541852" w:rsidRPr="008B397D" w:rsidRDefault="00541852" w:rsidP="00541852">
      <w:pPr>
        <w:pStyle w:val="WW-Tekstpodstawowy2"/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8B397D">
        <w:rPr>
          <w:color w:val="000000"/>
          <w:sz w:val="22"/>
          <w:szCs w:val="22"/>
        </w:rPr>
        <w:t xml:space="preserve">Zamawiający będzie mógł odstąpić od Umowy w całości lub w części (a w zakresie, w jakim </w:t>
      </w:r>
      <w:r w:rsidR="00AF111E">
        <w:rPr>
          <w:color w:val="000000"/>
          <w:sz w:val="22"/>
          <w:szCs w:val="22"/>
        </w:rPr>
        <w:t>U</w:t>
      </w:r>
      <w:r w:rsidRPr="008B397D">
        <w:rPr>
          <w:color w:val="000000"/>
          <w:sz w:val="22"/>
          <w:szCs w:val="22"/>
        </w:rPr>
        <w:t>mowa jest umową o świadczenie usług, wypowiedzieć ją) w terminie 30 dni od dnia, w którym Zamawiający powziął wiadomość o okolicznościach uzasadniających odstąpienie, w przypadku gdy:</w:t>
      </w:r>
    </w:p>
    <w:p w14:paraId="6E9693D9" w14:textId="216D0359" w:rsidR="00541852" w:rsidRPr="008B397D" w:rsidRDefault="00541852" w:rsidP="00541852">
      <w:pPr>
        <w:pStyle w:val="WW-Tekstpodstawowy2"/>
        <w:numPr>
          <w:ilvl w:val="1"/>
          <w:numId w:val="17"/>
        </w:numPr>
        <w:jc w:val="both"/>
        <w:rPr>
          <w:sz w:val="22"/>
          <w:szCs w:val="22"/>
        </w:rPr>
      </w:pPr>
      <w:r w:rsidRPr="008B397D">
        <w:rPr>
          <w:color w:val="000000"/>
          <w:sz w:val="22"/>
          <w:szCs w:val="22"/>
        </w:rPr>
        <w:t xml:space="preserve">Wykonawca wykonuje Umowę w sposób sprzeczny z Umową, nienależycie lub w realizowanych </w:t>
      </w:r>
      <w:r w:rsidR="00237F91" w:rsidRPr="008B397D">
        <w:rPr>
          <w:color w:val="000000"/>
          <w:sz w:val="22"/>
          <w:szCs w:val="22"/>
        </w:rPr>
        <w:t xml:space="preserve">usługach </w:t>
      </w:r>
      <w:r w:rsidRPr="008B397D">
        <w:rPr>
          <w:color w:val="000000"/>
          <w:sz w:val="22"/>
          <w:szCs w:val="22"/>
        </w:rPr>
        <w:t>nie stosuje się do postanowień Umowy</w:t>
      </w:r>
      <w:r w:rsidR="00AF111E">
        <w:rPr>
          <w:color w:val="000000"/>
          <w:sz w:val="22"/>
          <w:szCs w:val="22"/>
        </w:rPr>
        <w:t>,</w:t>
      </w:r>
      <w:r w:rsidRPr="008B397D">
        <w:rPr>
          <w:color w:val="000000"/>
          <w:sz w:val="22"/>
          <w:szCs w:val="22"/>
        </w:rPr>
        <w:t xml:space="preserve"> </w:t>
      </w:r>
    </w:p>
    <w:p w14:paraId="21B2D81B" w14:textId="5C482168" w:rsidR="00541852" w:rsidRPr="008B397D" w:rsidRDefault="00AF111E" w:rsidP="00541852">
      <w:pPr>
        <w:pStyle w:val="WW-Tekstpodstawowy2"/>
        <w:numPr>
          <w:ilvl w:val="1"/>
          <w:numId w:val="17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</w:t>
      </w:r>
      <w:r w:rsidR="00541852" w:rsidRPr="008B397D">
        <w:rPr>
          <w:color w:val="000000"/>
          <w:sz w:val="22"/>
          <w:szCs w:val="22"/>
        </w:rPr>
        <w:t xml:space="preserve">nie zmienia sposobu wykonania Umowy lub nie usunie stwierdzonych przez Zamawiającego uchybień mimo wezwania go do tego przez Zamawiającego </w:t>
      </w:r>
      <w:r w:rsidR="00541852" w:rsidRPr="008B397D">
        <w:rPr>
          <w:color w:val="000000"/>
          <w:sz w:val="22"/>
          <w:szCs w:val="22"/>
        </w:rPr>
        <w:br/>
        <w:t>w terminie określonym w tym wezwaniu,</w:t>
      </w:r>
    </w:p>
    <w:p w14:paraId="6519496A" w14:textId="024F560C" w:rsidR="00541852" w:rsidRPr="008B397D" w:rsidRDefault="00541852" w:rsidP="00541852">
      <w:pPr>
        <w:pStyle w:val="WW-Tekstpodstawowy2"/>
        <w:numPr>
          <w:ilvl w:val="1"/>
          <w:numId w:val="17"/>
        </w:numPr>
        <w:jc w:val="both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 xml:space="preserve">jeżeli zajdzie istotna zmiana okoliczności powodująca, że wykonanie </w:t>
      </w:r>
      <w:r w:rsidR="00AF111E">
        <w:rPr>
          <w:color w:val="000000"/>
          <w:sz w:val="22"/>
          <w:szCs w:val="22"/>
        </w:rPr>
        <w:t>U</w:t>
      </w:r>
      <w:r w:rsidRPr="008B397D">
        <w:rPr>
          <w:color w:val="000000"/>
          <w:sz w:val="22"/>
          <w:szCs w:val="22"/>
        </w:rPr>
        <w:t xml:space="preserve">mowy nie leży w interesie publicznym, czego nie można było przewidzieć w chwili zawarcia </w:t>
      </w:r>
      <w:r w:rsidR="00AF111E">
        <w:rPr>
          <w:color w:val="000000"/>
          <w:sz w:val="22"/>
          <w:szCs w:val="22"/>
        </w:rPr>
        <w:t>U</w:t>
      </w:r>
      <w:r w:rsidRPr="008B397D">
        <w:rPr>
          <w:color w:val="000000"/>
          <w:sz w:val="22"/>
          <w:szCs w:val="22"/>
        </w:rPr>
        <w:t>mowy.</w:t>
      </w:r>
    </w:p>
    <w:p w14:paraId="16225DE6" w14:textId="7A16E7CA" w:rsidR="00541852" w:rsidRPr="008B397D" w:rsidRDefault="00541852" w:rsidP="00541852">
      <w:pPr>
        <w:pStyle w:val="WW-Tekstpodstawowy2"/>
        <w:numPr>
          <w:ilvl w:val="0"/>
          <w:numId w:val="14"/>
        </w:numPr>
        <w:ind w:left="0" w:firstLine="0"/>
        <w:jc w:val="both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lastRenderedPageBreak/>
        <w:t>Odstąpienie przez Zamawiającego od Umowy nie zwalnia Wykonawcy od obowiązku zapłaty</w:t>
      </w:r>
      <w:r w:rsidR="00AF111E">
        <w:rPr>
          <w:color w:val="000000"/>
          <w:sz w:val="22"/>
          <w:szCs w:val="22"/>
        </w:rPr>
        <w:br/>
      </w:r>
      <w:r w:rsidRPr="008B397D">
        <w:rPr>
          <w:color w:val="000000"/>
          <w:sz w:val="22"/>
          <w:szCs w:val="22"/>
        </w:rPr>
        <w:t xml:space="preserve"> </w:t>
      </w:r>
      <w:r w:rsidR="00AF111E">
        <w:rPr>
          <w:color w:val="000000"/>
          <w:sz w:val="22"/>
          <w:szCs w:val="22"/>
        </w:rPr>
        <w:t xml:space="preserve">            </w:t>
      </w:r>
      <w:r w:rsidRPr="008B397D">
        <w:rPr>
          <w:color w:val="000000"/>
          <w:sz w:val="22"/>
          <w:szCs w:val="22"/>
        </w:rPr>
        <w:t>kar umownych zastrzeżonych w Umowie.</w:t>
      </w:r>
    </w:p>
    <w:p w14:paraId="3F78F3BB" w14:textId="29C6AF47" w:rsidR="00541852" w:rsidRPr="008B397D" w:rsidRDefault="00541852" w:rsidP="00541852">
      <w:pPr>
        <w:pStyle w:val="WW-Tekstpodstawowy2"/>
        <w:numPr>
          <w:ilvl w:val="0"/>
          <w:numId w:val="14"/>
        </w:numPr>
        <w:ind w:left="0" w:firstLine="0"/>
        <w:jc w:val="both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>Oświadczenie o odstąpieniu od Umowy lub oświadczenie o jej wypowiedzeniu, zostanie</w:t>
      </w:r>
      <w:r w:rsidR="00AF111E">
        <w:rPr>
          <w:color w:val="000000"/>
          <w:sz w:val="22"/>
          <w:szCs w:val="22"/>
        </w:rPr>
        <w:br/>
      </w:r>
      <w:r w:rsidRPr="008B397D">
        <w:rPr>
          <w:color w:val="000000"/>
          <w:sz w:val="22"/>
          <w:szCs w:val="22"/>
        </w:rPr>
        <w:t xml:space="preserve"> </w:t>
      </w:r>
      <w:r w:rsidR="00AF111E">
        <w:rPr>
          <w:color w:val="000000"/>
          <w:sz w:val="22"/>
          <w:szCs w:val="22"/>
        </w:rPr>
        <w:t xml:space="preserve">            </w:t>
      </w:r>
      <w:r w:rsidRPr="008B397D">
        <w:rPr>
          <w:color w:val="000000"/>
          <w:sz w:val="22"/>
          <w:szCs w:val="22"/>
        </w:rPr>
        <w:t xml:space="preserve">sporządzone w formie pisemnej wraz z uzasadnieniem i zostanie przesłane na adres wskazany </w:t>
      </w:r>
      <w:r w:rsidR="00AF111E">
        <w:rPr>
          <w:color w:val="000000"/>
          <w:sz w:val="22"/>
          <w:szCs w:val="22"/>
        </w:rPr>
        <w:br/>
        <w:t xml:space="preserve">             </w:t>
      </w:r>
      <w:r w:rsidRPr="008B397D">
        <w:rPr>
          <w:color w:val="000000"/>
          <w:sz w:val="22"/>
          <w:szCs w:val="22"/>
        </w:rPr>
        <w:t>w komparycji Umowy.</w:t>
      </w:r>
    </w:p>
    <w:p w14:paraId="1E2B2919" w14:textId="77777777" w:rsidR="00541852" w:rsidRPr="008B397D" w:rsidRDefault="00541852" w:rsidP="00541852">
      <w:pPr>
        <w:pStyle w:val="WW-Tekstpodstawowy2"/>
        <w:jc w:val="both"/>
        <w:rPr>
          <w:color w:val="000000"/>
          <w:sz w:val="22"/>
          <w:szCs w:val="22"/>
        </w:rPr>
      </w:pPr>
    </w:p>
    <w:p w14:paraId="78D46797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9.</w:t>
      </w:r>
    </w:p>
    <w:p w14:paraId="0796FEF3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Zabezpieczenie należytego wykonania Umowy</w:t>
      </w:r>
    </w:p>
    <w:p w14:paraId="46BF63C1" w14:textId="77777777" w:rsidR="00541852" w:rsidRPr="008B397D" w:rsidRDefault="00541852" w:rsidP="00541852">
      <w:pPr>
        <w:pStyle w:val="WW-Tekstpodstawowy2"/>
        <w:rPr>
          <w:b/>
          <w:sz w:val="22"/>
          <w:szCs w:val="22"/>
        </w:rPr>
      </w:pPr>
    </w:p>
    <w:p w14:paraId="3762B4C9" w14:textId="38A4B36C" w:rsidR="00541852" w:rsidRPr="008B397D" w:rsidRDefault="00541852" w:rsidP="00541852">
      <w:pPr>
        <w:pStyle w:val="WW-Tekstpodstawowy2"/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Zamawiający oświadcza, że Wykonawca przed zawarciem Umowy wniósł na jego rzecz Zabezpieczenie należytego wykonania </w:t>
      </w:r>
      <w:r w:rsidR="00256F9F">
        <w:rPr>
          <w:sz w:val="22"/>
          <w:szCs w:val="22"/>
        </w:rPr>
        <w:t>U</w:t>
      </w:r>
      <w:r w:rsidRPr="008B397D">
        <w:rPr>
          <w:sz w:val="22"/>
          <w:szCs w:val="22"/>
        </w:rPr>
        <w:t xml:space="preserve">mowy na zasadach określonych w przepisach ustawy Pzp na kwotę równą </w:t>
      </w:r>
      <w:r w:rsidR="002D7D0E" w:rsidRPr="008B397D">
        <w:rPr>
          <w:sz w:val="22"/>
          <w:szCs w:val="22"/>
        </w:rPr>
        <w:t xml:space="preserve">5 </w:t>
      </w:r>
      <w:r w:rsidRPr="008B397D">
        <w:rPr>
          <w:sz w:val="22"/>
          <w:szCs w:val="22"/>
        </w:rPr>
        <w:t>% Ceny ofertowej brutto.</w:t>
      </w:r>
    </w:p>
    <w:p w14:paraId="60BE5C68" w14:textId="2183FE65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Zabezpieczenie należytego wykonania </w:t>
      </w:r>
      <w:r w:rsidR="00256F9F">
        <w:rPr>
          <w:sz w:val="22"/>
          <w:szCs w:val="22"/>
        </w:rPr>
        <w:t>U</w:t>
      </w:r>
      <w:r w:rsidRPr="008B397D">
        <w:rPr>
          <w:sz w:val="22"/>
          <w:szCs w:val="22"/>
        </w:rPr>
        <w:t>mowy ma na celu zabezpieczenie i ewentualne zaspokojenie roszczeń Zamawiającego z tytułu niewykonania lub nienależytego wykonania Umowy przez Wykonawcę, w szczególności roszczeń Zamawiającego wobec Wykonawcy o zapłatę kar umownych oraz z wynikających z rękojmi za wady lub z gwarancji.</w:t>
      </w:r>
    </w:p>
    <w:p w14:paraId="01EBF660" w14:textId="77777777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Beneficjentem Zabezpieczenia należytego wykonania Umowy jest Zamawiający.</w:t>
      </w:r>
    </w:p>
    <w:p w14:paraId="54576643" w14:textId="77777777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Koszty Zabezpieczenia należytego wykonania Umowy ponosi Wykonawca.</w:t>
      </w:r>
    </w:p>
    <w:p w14:paraId="37FB0AAF" w14:textId="5E190CE4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Wykonawca jest zobowiązany zapewnić, aby Zabezpieczenie należytego wykonania </w:t>
      </w:r>
      <w:r w:rsidR="00256F9F">
        <w:rPr>
          <w:sz w:val="22"/>
          <w:szCs w:val="22"/>
        </w:rPr>
        <w:t>U</w:t>
      </w:r>
      <w:r w:rsidRPr="008B397D">
        <w:rPr>
          <w:sz w:val="22"/>
          <w:szCs w:val="22"/>
        </w:rPr>
        <w:t xml:space="preserve">mowy zachowało moc wiążącą w okresie wykonywania Umowy, a po upływie tego okresu do czasu zaspokojenia roszczeń Zamawiającego związanych z niewykonaniem lub nienależytym wykonaniem Umowy. Wykonawca jest zobowiązany do niezwłocznego informowania Zamawiającego o faktycznych lub prawnych okolicznościach, które mają lub mogą mieć wpływ na moc wiążącą Zabezpieczenia należytego wykonania </w:t>
      </w:r>
      <w:r w:rsidR="00526681">
        <w:rPr>
          <w:sz w:val="22"/>
          <w:szCs w:val="22"/>
        </w:rPr>
        <w:t>U</w:t>
      </w:r>
      <w:r w:rsidRPr="008B397D">
        <w:rPr>
          <w:sz w:val="22"/>
          <w:szCs w:val="22"/>
        </w:rPr>
        <w:t>mowy oraz na możliwość i zakres wykonywania przez Zamawiającego praw wynikających z zabezpieczenia.</w:t>
      </w:r>
    </w:p>
    <w:p w14:paraId="34D5AD19" w14:textId="0210708E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Zabezpieczenia należytego wykonania </w:t>
      </w:r>
      <w:r w:rsidR="00526681">
        <w:rPr>
          <w:sz w:val="22"/>
          <w:szCs w:val="22"/>
        </w:rPr>
        <w:t>U</w:t>
      </w:r>
      <w:r w:rsidRPr="008B397D">
        <w:rPr>
          <w:sz w:val="22"/>
          <w:szCs w:val="22"/>
        </w:rPr>
        <w:t>mowy, zostanie zwrócone w następujący sposób:</w:t>
      </w:r>
    </w:p>
    <w:p w14:paraId="045E638A" w14:textId="19427E85" w:rsidR="00541852" w:rsidRPr="008B397D" w:rsidRDefault="0032667E" w:rsidP="00541852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85 </w:t>
      </w:r>
      <w:bookmarkStart w:id="4" w:name="_GoBack"/>
      <w:bookmarkEnd w:id="4"/>
      <w:r w:rsidR="00541852" w:rsidRPr="008B397D">
        <w:rPr>
          <w:sz w:val="22"/>
          <w:szCs w:val="22"/>
        </w:rPr>
        <w:t xml:space="preserve">% wartości zabezpieczenia Zamawiający zwróci Wykonawcy w terminie 30 dni od dnia wykonania przez Wykonawcę dostawy sprzętu wraz z wdrożeniem i </w:t>
      </w:r>
      <w:r w:rsidR="0007258B" w:rsidRPr="008B397D">
        <w:rPr>
          <w:sz w:val="22"/>
          <w:szCs w:val="22"/>
        </w:rPr>
        <w:t xml:space="preserve">szkoleniem </w:t>
      </w:r>
      <w:r w:rsidR="00541852" w:rsidRPr="008B397D">
        <w:rPr>
          <w:sz w:val="22"/>
          <w:szCs w:val="22"/>
        </w:rPr>
        <w:t>oraz uznaniem przez Zamawiającego Zamówienia za należycie wykonane,</w:t>
      </w:r>
    </w:p>
    <w:p w14:paraId="341D553D" w14:textId="2C5FCFBC" w:rsidR="00541852" w:rsidRPr="008B397D" w:rsidRDefault="0032667E" w:rsidP="00541852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 </w:t>
      </w:r>
      <w:r w:rsidR="00541852" w:rsidRPr="008B397D">
        <w:rPr>
          <w:sz w:val="22"/>
          <w:szCs w:val="22"/>
        </w:rPr>
        <w:t>% wartości zabezpieczenia Zamawiający zwróci Wykonawcy nie później niż w 15 dniu po upływie okresu gwarancji/rękojmi.</w:t>
      </w:r>
    </w:p>
    <w:p w14:paraId="645BD029" w14:textId="4BBAB660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trakcie realizacji Umowy Wykonawca może dokonać zmiany formy Zabezpieczenia należytego wykonania </w:t>
      </w:r>
      <w:r w:rsidR="00526681">
        <w:rPr>
          <w:sz w:val="22"/>
          <w:szCs w:val="22"/>
        </w:rPr>
        <w:t>U</w:t>
      </w:r>
      <w:r w:rsidRPr="008B397D">
        <w:rPr>
          <w:sz w:val="22"/>
          <w:szCs w:val="22"/>
        </w:rPr>
        <w:t>mowy na jedną lub kilka form, o których mowa w przepisach ustawy Pzp, pod warunkiem, że zmiana formy Zabezpieczenia zostanie dokonana z zachowaniem ciągłości zabezpieczenia i bez zmniejszenia jego wysokości.</w:t>
      </w:r>
    </w:p>
    <w:p w14:paraId="314DAE48" w14:textId="54F362F5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Zabezpieczenie należytego wykonania </w:t>
      </w:r>
      <w:r w:rsidR="00526681">
        <w:rPr>
          <w:sz w:val="22"/>
          <w:szCs w:val="22"/>
        </w:rPr>
        <w:t>U</w:t>
      </w:r>
      <w:r w:rsidRPr="008B397D">
        <w:rPr>
          <w:sz w:val="22"/>
          <w:szCs w:val="22"/>
        </w:rPr>
        <w:t xml:space="preserve">mowy pozostaje w dyspozycji Zamawiającego </w:t>
      </w:r>
      <w:r w:rsidRPr="008B397D">
        <w:rPr>
          <w:sz w:val="22"/>
          <w:szCs w:val="22"/>
        </w:rPr>
        <w:br/>
        <w:t>i zachowuje swoją ważność na czas określony w Umowie.</w:t>
      </w:r>
    </w:p>
    <w:p w14:paraId="0C23BD87" w14:textId="5A1CD9D3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Jeżeli nie zajdzie powód do realizacji zabezpieczenia w całości lub w części, podlega ono zwrotowi Wykonawcy odpowiednio w całości lub w części w terminie, o którym mowa w ust. 6. Zabezpieczenie należytego wykonania </w:t>
      </w:r>
      <w:r w:rsidR="00526681">
        <w:rPr>
          <w:sz w:val="22"/>
          <w:szCs w:val="22"/>
        </w:rPr>
        <w:t>U</w:t>
      </w:r>
      <w:r w:rsidRPr="008B397D">
        <w:rPr>
          <w:sz w:val="22"/>
          <w:szCs w:val="22"/>
        </w:rPr>
        <w:t xml:space="preserve">mowy wniesione w pieniądzu zostanie zwrócone wraz z odsetkami wynikającymi z </w:t>
      </w:r>
      <w:r w:rsidR="00526681">
        <w:rPr>
          <w:sz w:val="22"/>
          <w:szCs w:val="22"/>
        </w:rPr>
        <w:t>U</w:t>
      </w:r>
      <w:r w:rsidRPr="008B397D">
        <w:rPr>
          <w:sz w:val="22"/>
          <w:szCs w:val="22"/>
        </w:rPr>
        <w:t>mowy rachunku bankowego Zamawiającego, na którym było ono przechowywane, pomniejszone o koszty prowadzenia rachunku oraz prowizji bankowej za przelew pieniędzy na rachunek Wykonawcy.</w:t>
      </w:r>
    </w:p>
    <w:p w14:paraId="522A8E74" w14:textId="1FDD6BEA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Zamawiający może dochodzić zaspokojenia z Zabezpieczenia należytego wykonania </w:t>
      </w:r>
      <w:r w:rsidR="00526681">
        <w:rPr>
          <w:sz w:val="22"/>
          <w:szCs w:val="22"/>
        </w:rPr>
        <w:t>U</w:t>
      </w:r>
      <w:r w:rsidRPr="008B397D">
        <w:rPr>
          <w:sz w:val="22"/>
          <w:szCs w:val="22"/>
        </w:rPr>
        <w:t>mowy, jeżeli jakakolwiek kwota należna Zamawiającemu od Wykonawcy w związku z niewykonaniem lub nienależytym wykonaniem Umowy nie zostanie zapłacona w terminie 14 dni od dnia otrzymania przez Wykonawcę pisemnego wezwania do zapłaty.</w:t>
      </w:r>
    </w:p>
    <w:p w14:paraId="45A7CAA3" w14:textId="677A5A69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Jeżeli okres ważności Zabezpieczenia należytego wykonania </w:t>
      </w:r>
      <w:r w:rsidR="00345388">
        <w:rPr>
          <w:sz w:val="22"/>
          <w:szCs w:val="22"/>
        </w:rPr>
        <w:t>U</w:t>
      </w:r>
      <w:r w:rsidRPr="008B397D">
        <w:rPr>
          <w:sz w:val="22"/>
          <w:szCs w:val="22"/>
        </w:rPr>
        <w:t xml:space="preserve">mowy jest krótszy niż wymagany okres jego ważności, Wykonawca jest zobowiązany ustanowić nowe Zabezpieczenie należytego wykonania </w:t>
      </w:r>
      <w:r w:rsidR="00345388">
        <w:rPr>
          <w:sz w:val="22"/>
          <w:szCs w:val="22"/>
        </w:rPr>
        <w:t>U</w:t>
      </w:r>
      <w:r w:rsidRPr="008B397D">
        <w:rPr>
          <w:sz w:val="22"/>
          <w:szCs w:val="22"/>
        </w:rPr>
        <w:t>mowy nie później niż na 30 dni przed wygaśnięciem ważności dotychczasowego Zabezpieczenia.</w:t>
      </w:r>
    </w:p>
    <w:p w14:paraId="5115A887" w14:textId="5BEB6162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Jeżeli Wykonawca w terminie określonym w ust. 11 nie przedłoży Zamawiającemu nowego Zabezpieczenia należytego wykonania </w:t>
      </w:r>
      <w:r w:rsidR="00345388">
        <w:rPr>
          <w:sz w:val="22"/>
          <w:szCs w:val="22"/>
        </w:rPr>
        <w:t>U</w:t>
      </w:r>
      <w:r w:rsidRPr="008B397D">
        <w:rPr>
          <w:sz w:val="22"/>
          <w:szCs w:val="22"/>
        </w:rPr>
        <w:t>mowy, Zamawiający będzie uprawniony do zrealizowania dotychczasowego Zabezpieczenia w trybie wypłaty całej kwoty, na jaką w dacie wystąpienia z roszczeniem opiewać będzie dotychczasowe Zabezpieczenie.</w:t>
      </w:r>
    </w:p>
    <w:p w14:paraId="46EF30AA" w14:textId="7003D460" w:rsidR="00541852" w:rsidRPr="008B397D" w:rsidRDefault="00541852" w:rsidP="00541852">
      <w:pPr>
        <w:numPr>
          <w:ilvl w:val="0"/>
          <w:numId w:val="6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lastRenderedPageBreak/>
        <w:t xml:space="preserve">Zamawiający zwróci Wykonawcy środki pieniężne otrzymane z tytułu realizacji Zabezpieczenia należytego wykonania </w:t>
      </w:r>
      <w:r w:rsidR="00345388">
        <w:rPr>
          <w:sz w:val="22"/>
          <w:szCs w:val="22"/>
        </w:rPr>
        <w:t>U</w:t>
      </w:r>
      <w:r w:rsidRPr="008B397D">
        <w:rPr>
          <w:sz w:val="22"/>
          <w:szCs w:val="22"/>
        </w:rPr>
        <w:t>mowy po przedstawieniu przez Wykonawcę nowego zabezpieczenia albo w terminie zwrotu danej części Zabezpieczenia.</w:t>
      </w:r>
    </w:p>
    <w:p w14:paraId="612AB9A1" w14:textId="77777777" w:rsidR="00541852" w:rsidRPr="008B397D" w:rsidRDefault="00541852" w:rsidP="00541852">
      <w:pPr>
        <w:pStyle w:val="WW-Tekstpodstawowy2"/>
        <w:jc w:val="center"/>
        <w:rPr>
          <w:b/>
          <w:sz w:val="22"/>
          <w:szCs w:val="22"/>
        </w:rPr>
      </w:pPr>
    </w:p>
    <w:p w14:paraId="3F204774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10.</w:t>
      </w:r>
    </w:p>
    <w:p w14:paraId="5462118B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Zmiana Umowy</w:t>
      </w:r>
    </w:p>
    <w:p w14:paraId="5147EA9F" w14:textId="77777777" w:rsidR="00541852" w:rsidRPr="008B397D" w:rsidRDefault="00541852" w:rsidP="00541852">
      <w:pPr>
        <w:pStyle w:val="WW-Tekstpodstawowy2"/>
        <w:rPr>
          <w:b/>
          <w:sz w:val="22"/>
          <w:szCs w:val="22"/>
        </w:rPr>
      </w:pPr>
    </w:p>
    <w:p w14:paraId="4F00A988" w14:textId="77777777" w:rsidR="00541852" w:rsidRPr="008B397D" w:rsidRDefault="00541852" w:rsidP="00541852">
      <w:pPr>
        <w:pStyle w:val="WW-Tekstpodstawowy2"/>
        <w:numPr>
          <w:ilvl w:val="0"/>
          <w:numId w:val="1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Zmiana postanowień Umowy wymaga formy pisemnej, pod rygorem nieważności.</w:t>
      </w:r>
    </w:p>
    <w:p w14:paraId="6774A317" w14:textId="77777777" w:rsidR="00541852" w:rsidRPr="008B397D" w:rsidRDefault="00541852" w:rsidP="00541852">
      <w:pPr>
        <w:numPr>
          <w:ilvl w:val="0"/>
          <w:numId w:val="13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Zamawiający zgodnie z art. 144 ust. 1 pkt 1 ustawy Pzp przewiduje zmiany postanowień Umowy w stosunku do treści oferty, na podstawie której dokonano wyboru Wykonawcy w poniższym zakres</w:t>
      </w:r>
      <w:r w:rsidRPr="008B397D">
        <w:rPr>
          <w:color w:val="000000"/>
          <w:sz w:val="22"/>
          <w:szCs w:val="22"/>
        </w:rPr>
        <w:t>ie:</w:t>
      </w:r>
    </w:p>
    <w:p w14:paraId="00A19DA6" w14:textId="77777777" w:rsidR="00541852" w:rsidRPr="008B397D" w:rsidRDefault="00541852" w:rsidP="00541852">
      <w:pPr>
        <w:numPr>
          <w:ilvl w:val="1"/>
          <w:numId w:val="10"/>
        </w:numPr>
        <w:ind w:left="1440"/>
        <w:jc w:val="both"/>
        <w:rPr>
          <w:color w:val="000000"/>
          <w:sz w:val="22"/>
          <w:szCs w:val="22"/>
        </w:rPr>
      </w:pPr>
      <w:r w:rsidRPr="008B397D">
        <w:rPr>
          <w:color w:val="000000"/>
          <w:sz w:val="22"/>
          <w:szCs w:val="22"/>
        </w:rPr>
        <w:t>zmiany terminu realizacji zamówienia poprzez jego przedłużenie ze względu na przyczyny leżące po stronie Zamawiającego dotyczące np. braku przygotowania/przekazania miejsca dostawy, oraz inne niezawinione przez Strony przyczyny spowodowane przez tzw. siłę wyższą, bez zwiększenia kwoty, o której mowa w § 3 ust. 1 Umowy,</w:t>
      </w:r>
    </w:p>
    <w:p w14:paraId="5329992F" w14:textId="0A34C3C5" w:rsidR="00541852" w:rsidRPr="008B397D" w:rsidRDefault="00541852" w:rsidP="00541852">
      <w:pPr>
        <w:numPr>
          <w:ilvl w:val="1"/>
          <w:numId w:val="10"/>
        </w:numPr>
        <w:ind w:left="1440"/>
        <w:jc w:val="both"/>
        <w:rPr>
          <w:sz w:val="22"/>
          <w:szCs w:val="22"/>
        </w:rPr>
      </w:pPr>
      <w:r w:rsidRPr="008B397D">
        <w:rPr>
          <w:color w:val="000000"/>
          <w:sz w:val="22"/>
          <w:szCs w:val="22"/>
        </w:rPr>
        <w:t>wydłużenia terminu gwarancji, bez zwiększania kwoty, o której jest mowa w § 3 ust. 1 Umowy,</w:t>
      </w:r>
    </w:p>
    <w:p w14:paraId="7DE67C89" w14:textId="7B5078D0" w:rsidR="00541852" w:rsidRPr="008B397D" w:rsidRDefault="00541852" w:rsidP="00541852">
      <w:pPr>
        <w:numPr>
          <w:ilvl w:val="1"/>
          <w:numId w:val="10"/>
        </w:numPr>
        <w:ind w:left="1440"/>
        <w:jc w:val="both"/>
        <w:rPr>
          <w:sz w:val="22"/>
          <w:szCs w:val="22"/>
        </w:rPr>
      </w:pPr>
      <w:r w:rsidRPr="008B397D">
        <w:rPr>
          <w:color w:val="000000"/>
          <w:sz w:val="22"/>
          <w:szCs w:val="22"/>
        </w:rPr>
        <w:t>zmiany parametrów technicznych oferowanego Sprzętu, pod warunkiem,</w:t>
      </w:r>
      <w:r w:rsidRPr="008B397D">
        <w:rPr>
          <w:color w:val="000000"/>
          <w:sz w:val="22"/>
          <w:szCs w:val="22"/>
        </w:rPr>
        <w:br/>
        <w:t>że proponowane rozwiązania techniczne i technologiczne są równoważne lub lepsze od pierwotnie określonych w ofercie. Zmiana, o której jest mowa w zdaniu poprzedzającym nie może prowadzić do zwiększenia wartości brutto Umowy. Zmiana, o której jest mowa w zdaniu pierwszym może zostać wprowadzona tylko w wypadku zaistnienia okoliczności, na które Wykonawca nie miał wpływu (np. wycofanie z produkcji, niedostępność na rynku w trakcie realizacji Umowy), po wcześniejszym udowodnieniu zaistniałego stanu faktycznego,</w:t>
      </w:r>
    </w:p>
    <w:p w14:paraId="0E447E9F" w14:textId="77777777" w:rsidR="00541852" w:rsidRPr="008B397D" w:rsidRDefault="00541852" w:rsidP="00541852">
      <w:pPr>
        <w:numPr>
          <w:ilvl w:val="1"/>
          <w:numId w:val="10"/>
        </w:numPr>
        <w:ind w:left="1440"/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przypadku wystąpienia omyłek pisarskich i rachunkowych Umowę można zmienić w zakresie sprostowania omyłek. </w:t>
      </w:r>
    </w:p>
    <w:p w14:paraId="74BA4E22" w14:textId="77777777" w:rsidR="00541852" w:rsidRPr="008B397D" w:rsidRDefault="00541852" w:rsidP="00541852">
      <w:pPr>
        <w:pStyle w:val="WW-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B397D">
        <w:rPr>
          <w:spacing w:val="1"/>
          <w:sz w:val="22"/>
          <w:szCs w:val="22"/>
        </w:rPr>
        <w:t xml:space="preserve">Zamawiający jest ponadto uprawniony do dokonania zmian postanowień Umowy </w:t>
      </w:r>
      <w:r w:rsidRPr="008B397D">
        <w:rPr>
          <w:spacing w:val="1"/>
          <w:sz w:val="22"/>
          <w:szCs w:val="22"/>
        </w:rPr>
        <w:br/>
        <w:t>w przypadkach określonych w art. 144 ust. 1 pkt. 2-6 ustawy Pzp.</w:t>
      </w:r>
    </w:p>
    <w:p w14:paraId="2A546D48" w14:textId="77777777" w:rsidR="00541852" w:rsidRPr="008B397D" w:rsidRDefault="00541852" w:rsidP="00541852">
      <w:pPr>
        <w:pStyle w:val="WW-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Umowa może ulec zmianie wyłącznie w drodze pisemnego aneksu podpisanego przez upoważnionych przedstawicieli Stron pod rygorem nieważności.</w:t>
      </w:r>
    </w:p>
    <w:p w14:paraId="03F1319C" w14:textId="3A14452E" w:rsidR="00541852" w:rsidRPr="008B397D" w:rsidRDefault="00541852" w:rsidP="00541852">
      <w:pPr>
        <w:pStyle w:val="WW-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Niedopuszczalne są pod rygorem nieważności istotne zmiany postanowień Umowy w stosunku do treści oferty, które nie są wymienione w ust. 2</w:t>
      </w:r>
      <w:r w:rsidR="00B65353" w:rsidRPr="008B397D">
        <w:rPr>
          <w:sz w:val="22"/>
          <w:szCs w:val="22"/>
        </w:rPr>
        <w:t xml:space="preserve"> i 3</w:t>
      </w:r>
      <w:r w:rsidRPr="008B397D">
        <w:rPr>
          <w:sz w:val="22"/>
          <w:szCs w:val="22"/>
        </w:rPr>
        <w:t>.</w:t>
      </w:r>
    </w:p>
    <w:p w14:paraId="5708E7F7" w14:textId="74C4B842" w:rsidR="00541852" w:rsidRPr="008B397D" w:rsidRDefault="00541852" w:rsidP="00541852">
      <w:pPr>
        <w:pStyle w:val="WW-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0BB7D4B6" w14:textId="77777777" w:rsidR="00541852" w:rsidRPr="008B397D" w:rsidRDefault="00541852" w:rsidP="00541852">
      <w:pPr>
        <w:jc w:val="center"/>
        <w:rPr>
          <w:b/>
          <w:sz w:val="22"/>
          <w:szCs w:val="22"/>
        </w:rPr>
      </w:pPr>
    </w:p>
    <w:p w14:paraId="266805C3" w14:textId="77777777" w:rsidR="00541852" w:rsidRPr="008B397D" w:rsidRDefault="00541852" w:rsidP="00541852">
      <w:pPr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11.</w:t>
      </w:r>
    </w:p>
    <w:p w14:paraId="7FB1D3CA" w14:textId="77777777" w:rsidR="00541852" w:rsidRPr="008B397D" w:rsidRDefault="00541852" w:rsidP="00541852">
      <w:pPr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Podwykonawstwo</w:t>
      </w:r>
    </w:p>
    <w:p w14:paraId="6416F74C" w14:textId="77777777" w:rsidR="00541852" w:rsidRPr="008B397D" w:rsidRDefault="00541852" w:rsidP="00541852">
      <w:pPr>
        <w:pStyle w:val="Tekstpodstawowywcity"/>
        <w:ind w:left="284" w:hanging="284"/>
        <w:jc w:val="both"/>
        <w:rPr>
          <w:sz w:val="22"/>
          <w:szCs w:val="22"/>
        </w:rPr>
      </w:pPr>
      <w:r w:rsidRPr="008B397D">
        <w:rPr>
          <w:sz w:val="22"/>
          <w:szCs w:val="22"/>
        </w:rPr>
        <w:t>1.</w:t>
      </w:r>
      <w:r w:rsidRPr="008B397D">
        <w:rPr>
          <w:sz w:val="22"/>
          <w:szCs w:val="22"/>
        </w:rPr>
        <w:tab/>
        <w:t>Zamawiający dopuszcza zatrudnienie podwykonawców.</w:t>
      </w:r>
    </w:p>
    <w:p w14:paraId="601A15D2" w14:textId="77777777" w:rsidR="00541852" w:rsidRPr="008B397D" w:rsidRDefault="00541852" w:rsidP="00541852">
      <w:pPr>
        <w:pStyle w:val="Tekstpodstawowywcity"/>
        <w:ind w:left="284" w:hanging="284"/>
        <w:jc w:val="both"/>
        <w:rPr>
          <w:sz w:val="22"/>
          <w:szCs w:val="22"/>
        </w:rPr>
      </w:pPr>
      <w:r w:rsidRPr="008B397D">
        <w:rPr>
          <w:sz w:val="22"/>
          <w:szCs w:val="22"/>
        </w:rPr>
        <w:t>2.</w:t>
      </w:r>
      <w:r w:rsidRPr="008B397D">
        <w:rPr>
          <w:sz w:val="22"/>
          <w:szCs w:val="22"/>
        </w:rPr>
        <w:tab/>
        <w:t>Zatrudnienie podwykonawców nie zwalnia Wykonawcy od odpowiedzialności za zobowiązania wynikające z Umowy.</w:t>
      </w:r>
    </w:p>
    <w:p w14:paraId="63C3F2C0" w14:textId="77777777" w:rsidR="00541852" w:rsidRPr="008B397D" w:rsidRDefault="00541852" w:rsidP="00541852">
      <w:pPr>
        <w:pStyle w:val="Tekstpodstawowywcity"/>
        <w:ind w:left="284" w:hanging="284"/>
        <w:jc w:val="both"/>
        <w:rPr>
          <w:bCs/>
          <w:sz w:val="22"/>
          <w:szCs w:val="22"/>
        </w:rPr>
      </w:pPr>
      <w:r w:rsidRPr="008B397D">
        <w:rPr>
          <w:sz w:val="22"/>
          <w:szCs w:val="22"/>
        </w:rPr>
        <w:t>3.</w:t>
      </w:r>
      <w:r w:rsidRPr="008B397D">
        <w:rPr>
          <w:sz w:val="22"/>
          <w:szCs w:val="22"/>
        </w:rPr>
        <w:tab/>
      </w:r>
      <w:r w:rsidRPr="008B397D">
        <w:rPr>
          <w:bCs/>
          <w:sz w:val="22"/>
          <w:szCs w:val="22"/>
        </w:rPr>
        <w:t xml:space="preserve">Wykonawca oświadcza, że podwykonawcom zostaną powierzone następujące zadania </w:t>
      </w:r>
      <w:r w:rsidRPr="008B397D">
        <w:rPr>
          <w:bCs/>
          <w:sz w:val="22"/>
          <w:szCs w:val="22"/>
        </w:rPr>
        <w:br/>
        <w:t>w zakresie realizacji przedmiotu Umowy:</w:t>
      </w:r>
    </w:p>
    <w:p w14:paraId="6F44AB4E" w14:textId="77777777" w:rsidR="00541852" w:rsidRPr="008B397D" w:rsidRDefault="00541852" w:rsidP="00541852">
      <w:pPr>
        <w:pStyle w:val="Tekstpodstawowywcity"/>
        <w:ind w:left="284" w:hanging="284"/>
        <w:jc w:val="both"/>
        <w:rPr>
          <w:bCs/>
          <w:sz w:val="22"/>
          <w:szCs w:val="22"/>
        </w:rPr>
      </w:pPr>
    </w:p>
    <w:p w14:paraId="386CBD55" w14:textId="77777777" w:rsidR="00541852" w:rsidRPr="008B397D" w:rsidRDefault="00541852" w:rsidP="00541852">
      <w:pPr>
        <w:pStyle w:val="Tekstpodstawowywcity"/>
        <w:numPr>
          <w:ilvl w:val="0"/>
          <w:numId w:val="7"/>
        </w:numPr>
        <w:jc w:val="both"/>
        <w:rPr>
          <w:sz w:val="22"/>
          <w:szCs w:val="22"/>
          <w:highlight w:val="yellow"/>
        </w:rPr>
      </w:pPr>
      <w:r w:rsidRPr="008B397D">
        <w:rPr>
          <w:bCs/>
          <w:sz w:val="22"/>
          <w:szCs w:val="22"/>
          <w:highlight w:val="yellow"/>
        </w:rPr>
        <w:t>...</w:t>
      </w:r>
    </w:p>
    <w:p w14:paraId="3EA8323B" w14:textId="77777777" w:rsidR="00541852" w:rsidRPr="008B397D" w:rsidRDefault="00541852" w:rsidP="00541852">
      <w:pPr>
        <w:pStyle w:val="Tekstpodstawowywcity"/>
        <w:numPr>
          <w:ilvl w:val="0"/>
          <w:numId w:val="7"/>
        </w:numPr>
        <w:jc w:val="both"/>
        <w:rPr>
          <w:sz w:val="22"/>
          <w:szCs w:val="22"/>
          <w:highlight w:val="yellow"/>
        </w:rPr>
      </w:pPr>
      <w:r w:rsidRPr="008B397D">
        <w:rPr>
          <w:bCs/>
          <w:sz w:val="22"/>
          <w:szCs w:val="22"/>
          <w:highlight w:val="yellow"/>
        </w:rPr>
        <w:t>...</w:t>
      </w:r>
    </w:p>
    <w:p w14:paraId="559BDECB" w14:textId="77777777" w:rsidR="00541852" w:rsidRPr="008B397D" w:rsidRDefault="00541852" w:rsidP="00541852">
      <w:pPr>
        <w:pStyle w:val="Tekstpodstawowywcity"/>
        <w:numPr>
          <w:ilvl w:val="0"/>
          <w:numId w:val="7"/>
        </w:numPr>
        <w:jc w:val="both"/>
        <w:rPr>
          <w:sz w:val="22"/>
          <w:szCs w:val="22"/>
          <w:highlight w:val="yellow"/>
        </w:rPr>
      </w:pPr>
      <w:r w:rsidRPr="008B397D">
        <w:rPr>
          <w:bCs/>
          <w:sz w:val="22"/>
          <w:szCs w:val="22"/>
          <w:highlight w:val="yellow"/>
        </w:rPr>
        <w:t>...</w:t>
      </w:r>
    </w:p>
    <w:p w14:paraId="57BEF806" w14:textId="77777777" w:rsidR="00541852" w:rsidRPr="008B397D" w:rsidRDefault="00541852" w:rsidP="00541852">
      <w:pPr>
        <w:pStyle w:val="Tekstpodstawowywcity"/>
        <w:ind w:left="284"/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 </w:t>
      </w:r>
    </w:p>
    <w:p w14:paraId="543DD5B2" w14:textId="77777777" w:rsidR="00541852" w:rsidRPr="008B397D" w:rsidRDefault="00541852" w:rsidP="00541852">
      <w:pPr>
        <w:pStyle w:val="Tekstpodstawowywcity"/>
        <w:numPr>
          <w:ilvl w:val="1"/>
          <w:numId w:val="7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Szczegółowe informacje o podwykonawcach znajdują się w </w:t>
      </w:r>
      <w:r w:rsidRPr="008B397D">
        <w:rPr>
          <w:b/>
          <w:sz w:val="22"/>
          <w:szCs w:val="22"/>
        </w:rPr>
        <w:t>załączniku nr 3</w:t>
      </w:r>
      <w:r w:rsidRPr="008B397D">
        <w:rPr>
          <w:sz w:val="22"/>
          <w:szCs w:val="22"/>
        </w:rPr>
        <w:t xml:space="preserve"> do Umowy.</w:t>
      </w:r>
    </w:p>
    <w:p w14:paraId="633BED7F" w14:textId="77777777" w:rsidR="00541852" w:rsidRPr="008B397D" w:rsidRDefault="00541852" w:rsidP="00541852">
      <w:pPr>
        <w:pStyle w:val="Tekstpodstawowywcity"/>
        <w:numPr>
          <w:ilvl w:val="1"/>
          <w:numId w:val="7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lastRenderedPageBreak/>
        <w:t>Do zawarcia przez podwykonawcę Umowy z dalszym podwykonawcą jest wymagana uprzednia pisemna zgoda Zamawiającego i Wykonawcy.</w:t>
      </w:r>
    </w:p>
    <w:p w14:paraId="0D130731" w14:textId="77777777" w:rsidR="00541852" w:rsidRPr="008B397D" w:rsidRDefault="00541852" w:rsidP="00541852">
      <w:pPr>
        <w:pStyle w:val="WW-Tekstpodstawowy2"/>
        <w:numPr>
          <w:ilvl w:val="1"/>
          <w:numId w:val="7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Wykonawca odpowiada za działania, zaniechania, zaniedbania i uchybienia każdego podwykonawcy tak, jakby to były działania, zaniechania, zaniedbania i uchybienia jego własnych pracowników lub przedstawicieli.</w:t>
      </w:r>
    </w:p>
    <w:p w14:paraId="2E07A56A" w14:textId="77777777" w:rsidR="00541852" w:rsidRPr="008B397D" w:rsidRDefault="00541852" w:rsidP="00541852">
      <w:pPr>
        <w:pStyle w:val="WW-Tekstpodstawowy2"/>
        <w:ind w:left="340"/>
        <w:jc w:val="both"/>
        <w:rPr>
          <w:sz w:val="22"/>
          <w:szCs w:val="22"/>
        </w:rPr>
      </w:pPr>
    </w:p>
    <w:p w14:paraId="76619957" w14:textId="77777777" w:rsidR="00541852" w:rsidRPr="008B397D" w:rsidRDefault="00541852" w:rsidP="00541852">
      <w:pPr>
        <w:jc w:val="center"/>
        <w:rPr>
          <w:b/>
          <w:sz w:val="22"/>
          <w:szCs w:val="22"/>
        </w:rPr>
      </w:pPr>
      <w:r w:rsidRPr="008B397D">
        <w:rPr>
          <w:b/>
          <w:sz w:val="22"/>
          <w:szCs w:val="22"/>
        </w:rPr>
        <w:t xml:space="preserve">§ 12 </w:t>
      </w:r>
    </w:p>
    <w:p w14:paraId="19448389" w14:textId="77777777" w:rsidR="00541852" w:rsidRPr="008B397D" w:rsidRDefault="00541852" w:rsidP="00541852">
      <w:pPr>
        <w:jc w:val="center"/>
        <w:rPr>
          <w:b/>
          <w:sz w:val="22"/>
          <w:szCs w:val="22"/>
        </w:rPr>
      </w:pPr>
      <w:r w:rsidRPr="008B397D">
        <w:rPr>
          <w:b/>
          <w:sz w:val="22"/>
          <w:szCs w:val="22"/>
        </w:rPr>
        <w:t xml:space="preserve">Klauzula poufności </w:t>
      </w:r>
    </w:p>
    <w:p w14:paraId="7476EC05" w14:textId="15F897C9" w:rsidR="00541852" w:rsidRPr="008B397D" w:rsidRDefault="00541852" w:rsidP="00541852">
      <w:pPr>
        <w:pStyle w:val="WW-Tekstpodstawowy2"/>
        <w:numPr>
          <w:ilvl w:val="0"/>
          <w:numId w:val="2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celu realizacji postanowień niniejszego paragrafu ustala się, że „informacja poufna” oznacza informację techniczną, technologiczną, organizacyjną i/lub handlową otrzymaną lub uzyskaną w sposób zamierzony lub niezamierzony od drugiej Strony w formie pisemnej, ustnej, czy też elektronicznej, w związku z realizacją </w:t>
      </w:r>
      <w:r w:rsidR="001D28CA">
        <w:rPr>
          <w:sz w:val="22"/>
          <w:szCs w:val="22"/>
        </w:rPr>
        <w:t>U</w:t>
      </w:r>
      <w:r w:rsidRPr="008B397D">
        <w:rPr>
          <w:sz w:val="22"/>
          <w:szCs w:val="22"/>
        </w:rPr>
        <w:t xml:space="preserve">mowy. „Informacje poufne” to w szczególności informacje, które Strony otrzymały bezpośrednio od siebie nawzajem, a także za pośrednictwem osób działających w imieniu drugiej Strony lub osób trzecich, nieujawnione przez Stronę, której dotyczą do publicznej wiadomości w sposób umożliwiający zapoznanie się z nimi przez nieoznaczony krąg osób. Za informację poufną strony uznają również wszelkie dane osobowe dotyczące w szczególności pacjentów Zamawiającego czy też osób u niego zatrudnionych, a które zostały powzięte przez Wykonawcę w toku realizacji przedmiotowej </w:t>
      </w:r>
      <w:r w:rsidR="001D28CA">
        <w:rPr>
          <w:sz w:val="22"/>
          <w:szCs w:val="22"/>
        </w:rPr>
        <w:t>U</w:t>
      </w:r>
      <w:r w:rsidRPr="008B397D">
        <w:rPr>
          <w:sz w:val="22"/>
          <w:szCs w:val="22"/>
        </w:rPr>
        <w:t xml:space="preserve">mowy. Strony Umowy zobowiązują się traktować wzajemnie jako poufne wszelkie informacje powzięte w trakcie realizacji usług stanowiące tajemnicę strony drugiej, w tym w szczególności informacji dotyczących sposobu używanych zabezpieczeń oraz ich rozwiązań technicznych. Strony Umowy nie wykorzystają tych informacji do innych celów niż związanych z realizacją Umowy i nie ujawnią ich osobom trzecim, za wyjątkiem osób reprezentujących Zamawiającego i Wykonawcę w zakresie niezbędnym do prawidłowego wykonywania przedmiotu </w:t>
      </w:r>
      <w:r w:rsidR="001D28CA">
        <w:rPr>
          <w:sz w:val="22"/>
          <w:szCs w:val="22"/>
        </w:rPr>
        <w:t>U</w:t>
      </w:r>
      <w:r w:rsidRPr="008B397D">
        <w:rPr>
          <w:sz w:val="22"/>
          <w:szCs w:val="22"/>
        </w:rPr>
        <w:t xml:space="preserve">mowy. Zasada poufności obowiązuje również pracowników Zamawiającego i osoby skierowane do realizacji usług przez Wykonawcę. </w:t>
      </w:r>
    </w:p>
    <w:p w14:paraId="11496013" w14:textId="723BA8AC" w:rsidR="00541852" w:rsidRPr="008B397D" w:rsidRDefault="00541852" w:rsidP="00541852">
      <w:pPr>
        <w:pStyle w:val="WW-Tekstpodstawowy2"/>
        <w:numPr>
          <w:ilvl w:val="0"/>
          <w:numId w:val="2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Strony Umowy zobowiązane są do przestrzegania Rozporządzenia Parlamentu Europejskiego i Rady (UE) 2016/679 z dnia 27 kwietnia 2016 r. w sprawie ochrony osób fizycznych w związku z przetwarzaniem danych osobowych i w sprawie swobodnego przepływu takich danych oraz uchylenia dyrektywy 95/46/WE oraz przepisów wykonawczych do tego rozporządzenia. </w:t>
      </w:r>
    </w:p>
    <w:p w14:paraId="46F76DE0" w14:textId="77777777" w:rsidR="00541852" w:rsidRPr="008B397D" w:rsidRDefault="00541852" w:rsidP="00541852">
      <w:pPr>
        <w:pStyle w:val="WW-Tekstpodstawowy2"/>
        <w:numPr>
          <w:ilvl w:val="0"/>
          <w:numId w:val="2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Zamawiający oświadcza, że Wykonawca będzie zwolniony z obowiązku zachowania w poufności uzyskanych informacji, jeżeli obowiązek ich ujawnienia wynikać będzie z bezwzględnie obowiązujących przepisów prawa, prawomocnego orzeczenia sądowego lub polecenia urzędowego wydanego przez właściwy organ w zakresie posiadanych kompetencji. W każdym takim przypadku, przed ujawnieniem jakichkolwiek informacji poufnych Wykonawca będzie zobowiązany do natychmiastowego poinformowania Zamawiającego. </w:t>
      </w:r>
    </w:p>
    <w:p w14:paraId="1D3F1453" w14:textId="75C2C4F1" w:rsidR="00541852" w:rsidRPr="008B397D" w:rsidRDefault="00541852" w:rsidP="00541852">
      <w:pPr>
        <w:pStyle w:val="WW-Tekstpodstawowy2"/>
        <w:numPr>
          <w:ilvl w:val="0"/>
          <w:numId w:val="2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Strony zgodnie oświadczają, że zobowiązanie Wykonawcy do zachowania w poufności wszelkich informacji związanych z Umową obowiązuje od dnia jej podpisania jak również </w:t>
      </w:r>
      <w:r w:rsidRPr="008B397D">
        <w:rPr>
          <w:sz w:val="22"/>
          <w:szCs w:val="22"/>
        </w:rPr>
        <w:br/>
        <w:t xml:space="preserve">po wygaśnięciu lub rozwiązaniu Umowy. W przypadku realizacji obowiązków wynikających z Umowy przez Podwykonawcę, Wykonawca odpowiada za działania Podwykonawcy związane ze zobowiązaniem do zachowania poufności jak za działania własne. </w:t>
      </w:r>
    </w:p>
    <w:p w14:paraId="17FB87DA" w14:textId="77777777" w:rsidR="00541852" w:rsidRPr="008B397D" w:rsidRDefault="00541852" w:rsidP="00541852">
      <w:pPr>
        <w:pStyle w:val="WW-Tekstpodstawowy2"/>
        <w:numPr>
          <w:ilvl w:val="0"/>
          <w:numId w:val="2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Za wszelkie szkody powstałe po stronie Zamawiającego na skutek niewywiązania się przez Wykonawcę z zobowiązań, o których mowa w ust. 1-4, za szkody wyrządzone osobom trzecim spowodowane działaniem lub zaniechaniem Wykonawcy, odpowiada w pełnej wysokości wyłącznie Wykonawca.</w:t>
      </w:r>
    </w:p>
    <w:p w14:paraId="2797658D" w14:textId="77777777" w:rsidR="00541852" w:rsidRPr="008B397D" w:rsidRDefault="00541852" w:rsidP="00541852">
      <w:pPr>
        <w:pStyle w:val="WW-Tekstpodstawowy2"/>
        <w:jc w:val="center"/>
        <w:rPr>
          <w:b/>
          <w:sz w:val="22"/>
          <w:szCs w:val="22"/>
        </w:rPr>
      </w:pPr>
    </w:p>
    <w:p w14:paraId="761FA444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§ 13</w:t>
      </w:r>
    </w:p>
    <w:p w14:paraId="36EDC0EF" w14:textId="77777777" w:rsidR="00541852" w:rsidRPr="008B397D" w:rsidRDefault="00541852" w:rsidP="00541852">
      <w:pPr>
        <w:pStyle w:val="WW-Tekstpodstawowy2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Postanowienia końcowe</w:t>
      </w:r>
    </w:p>
    <w:p w14:paraId="5A0F70F5" w14:textId="77777777" w:rsidR="00541852" w:rsidRPr="008B397D" w:rsidRDefault="00541852" w:rsidP="00541852">
      <w:pPr>
        <w:pStyle w:val="WW-Tekstpodstawowy2"/>
        <w:jc w:val="both"/>
        <w:rPr>
          <w:sz w:val="22"/>
          <w:szCs w:val="22"/>
        </w:rPr>
      </w:pPr>
    </w:p>
    <w:p w14:paraId="1D6D4292" w14:textId="7CE3A5A0" w:rsidR="00541852" w:rsidRPr="008B397D" w:rsidRDefault="00541852" w:rsidP="00541852">
      <w:pPr>
        <w:pStyle w:val="WW-Tekstpodstawowy2"/>
        <w:numPr>
          <w:ilvl w:val="0"/>
          <w:numId w:val="18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Zamawiający jest obowiązany do odbierania od </w:t>
      </w:r>
      <w:r w:rsidR="001D28CA">
        <w:rPr>
          <w:sz w:val="22"/>
          <w:szCs w:val="22"/>
        </w:rPr>
        <w:t>W</w:t>
      </w:r>
      <w:r w:rsidRPr="008B397D">
        <w:rPr>
          <w:sz w:val="22"/>
          <w:szCs w:val="22"/>
        </w:rPr>
        <w:t xml:space="preserve">ykonawcy ustrukturyzowanych faktur elektronicznych przesłanych za pośrednictwem bezpłatnej platformy elektronicznego fakturowania, dostępnej pod adresem: https://efaktura.gov.pl/ (dalej: „Platforma”). Przepisu art. 106n ust. 1 ustawy z dnia 11 marca 2004 r. o podatku od towarów i usług </w:t>
      </w:r>
      <w:r w:rsidR="001D28CA">
        <w:rPr>
          <w:sz w:val="22"/>
          <w:szCs w:val="22"/>
        </w:rPr>
        <w:t xml:space="preserve">(Dz. U. z 2018 r., poz. 2174 z późn. zm.) </w:t>
      </w:r>
      <w:r w:rsidRPr="008B397D">
        <w:rPr>
          <w:sz w:val="22"/>
          <w:szCs w:val="22"/>
        </w:rPr>
        <w:t>nie stosuje się.</w:t>
      </w:r>
    </w:p>
    <w:p w14:paraId="039F8D2C" w14:textId="77777777" w:rsidR="00541852" w:rsidRPr="008B397D" w:rsidRDefault="00541852" w:rsidP="00541852">
      <w:pPr>
        <w:pStyle w:val="WW-Tekstpodstawowy2"/>
        <w:numPr>
          <w:ilvl w:val="0"/>
          <w:numId w:val="18"/>
        </w:numPr>
        <w:jc w:val="both"/>
        <w:rPr>
          <w:sz w:val="22"/>
          <w:szCs w:val="22"/>
        </w:rPr>
      </w:pPr>
      <w:bookmarkStart w:id="5" w:name="__DdeLink__1247_3377960279"/>
      <w:r w:rsidRPr="008B397D">
        <w:rPr>
          <w:sz w:val="22"/>
          <w:szCs w:val="22"/>
        </w:rPr>
        <w:lastRenderedPageBreak/>
        <w:t xml:space="preserve">Wykonawca nie jest obowiązany do wysyłania ustrukturyzowanych faktur elektronicznych </w:t>
      </w:r>
      <w:r w:rsidRPr="008B397D">
        <w:rPr>
          <w:sz w:val="22"/>
          <w:szCs w:val="22"/>
        </w:rPr>
        <w:br/>
        <w:t>do Zamawiającego za pośrednictwem Platformy.</w:t>
      </w:r>
      <w:bookmarkEnd w:id="5"/>
    </w:p>
    <w:p w14:paraId="1AF771F5" w14:textId="4455E063" w:rsidR="00541852" w:rsidRPr="008B397D" w:rsidRDefault="00541852" w:rsidP="00541852">
      <w:pPr>
        <w:pStyle w:val="WW-Tekstpodstawowy2"/>
        <w:numPr>
          <w:ilvl w:val="0"/>
          <w:numId w:val="18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Wykonawca nie może bez uprzedniej zgody Zamawiającego przenosić na osoby trzecie wierzytelności przysługujących mu na podstawie Umowy, w szczególności na podstawie umowy przelewu wierzytelności, umowy poręczenia, umowy zastawu, ani żadnej innej podobnej umowy, wskutek której dochodzi do przeniesienia kwoty wierzytelności, w tym również do zarządzania i administrowania wierzytelnością.</w:t>
      </w:r>
    </w:p>
    <w:p w14:paraId="21DB747C" w14:textId="2D8E1A25" w:rsidR="00541852" w:rsidRPr="008B397D" w:rsidRDefault="00541852" w:rsidP="00541852">
      <w:pPr>
        <w:pStyle w:val="WW-Tekstpodstawowy2"/>
        <w:numPr>
          <w:ilvl w:val="0"/>
          <w:numId w:val="18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przypadku wystąpienia osób trzecich przeciwko Zamawiającemu z roszczeniami, z tytułu praw patentowych lub autorskich do przedmiotu </w:t>
      </w:r>
      <w:r w:rsidR="001D28CA">
        <w:rPr>
          <w:sz w:val="22"/>
          <w:szCs w:val="22"/>
        </w:rPr>
        <w:t>U</w:t>
      </w:r>
      <w:r w:rsidRPr="008B397D">
        <w:rPr>
          <w:sz w:val="22"/>
          <w:szCs w:val="22"/>
        </w:rPr>
        <w:t>mowy, odpowiedzialność z tego tytułu ponosi Wykonawca.</w:t>
      </w:r>
    </w:p>
    <w:p w14:paraId="7B108086" w14:textId="3F8DD1A9" w:rsidR="00541852" w:rsidRPr="008B397D" w:rsidRDefault="00541852" w:rsidP="00541852">
      <w:pPr>
        <w:pStyle w:val="WW-Tekstpodstawowy2"/>
        <w:numPr>
          <w:ilvl w:val="0"/>
          <w:numId w:val="18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Zmiana osób upoważnionych w Umowie oraz adresów wskazanych w </w:t>
      </w:r>
      <w:r w:rsidR="001D28CA">
        <w:rPr>
          <w:sz w:val="22"/>
          <w:szCs w:val="22"/>
        </w:rPr>
        <w:t xml:space="preserve">jej </w:t>
      </w:r>
      <w:r w:rsidRPr="008B397D">
        <w:rPr>
          <w:sz w:val="22"/>
          <w:szCs w:val="22"/>
        </w:rPr>
        <w:t xml:space="preserve">komparycji nie stanowią zmiany treści Umowy. Każda ze </w:t>
      </w:r>
      <w:r w:rsidR="001D28CA">
        <w:rPr>
          <w:sz w:val="22"/>
          <w:szCs w:val="22"/>
        </w:rPr>
        <w:t>S</w:t>
      </w:r>
      <w:r w:rsidRPr="008B397D">
        <w:rPr>
          <w:sz w:val="22"/>
          <w:szCs w:val="22"/>
        </w:rPr>
        <w:t>tron może jednostronnie dokonać ww. zmian zawiadamiając niezwłocznie o tym na piśmie lub w formie elektronicznej drugą Stronę Umowy.</w:t>
      </w:r>
    </w:p>
    <w:p w14:paraId="431F9FD2" w14:textId="77777777" w:rsidR="00541852" w:rsidRPr="008B397D" w:rsidRDefault="00541852" w:rsidP="00541852">
      <w:pPr>
        <w:pStyle w:val="WW-Tekstpodstawowy2"/>
        <w:numPr>
          <w:ilvl w:val="0"/>
          <w:numId w:val="18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Wszelkie spory między Stronami wynikłe w związku albo na podstawie Umowy, których nie da się rozstrzygnąć polubownie, będą rozstrzygane przez sąd powszechny miejscowo właściwy dla siedziby Zamawiającego.</w:t>
      </w:r>
    </w:p>
    <w:p w14:paraId="2F4320F8" w14:textId="77777777" w:rsidR="00541852" w:rsidRPr="008B397D" w:rsidRDefault="00541852" w:rsidP="00541852">
      <w:pPr>
        <w:pStyle w:val="WW-Tekstpodstawowy2"/>
        <w:numPr>
          <w:ilvl w:val="0"/>
          <w:numId w:val="18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Prawa i obowiązki Stron określone i wynikające z Umowy, nie mogą być przenoszone na osoby trzecie bez pisemnej zgody drugiej Strony.</w:t>
      </w:r>
    </w:p>
    <w:p w14:paraId="3D54903A" w14:textId="77777777" w:rsidR="00541852" w:rsidRPr="008B397D" w:rsidRDefault="00541852" w:rsidP="00541852">
      <w:pPr>
        <w:pStyle w:val="WW-Tekstpodstawowy2"/>
        <w:numPr>
          <w:ilvl w:val="0"/>
          <w:numId w:val="18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 xml:space="preserve">W sprawach nieuregulowanych Umową zastosowanie mają w szczególności przepisy Kodeksu cywilnego oraz ustawy Pzp.   </w:t>
      </w:r>
    </w:p>
    <w:p w14:paraId="702DDB82" w14:textId="77777777" w:rsidR="00541852" w:rsidRPr="008B397D" w:rsidRDefault="00541852" w:rsidP="00541852">
      <w:pPr>
        <w:pStyle w:val="WW-Tekstpodstawowy2"/>
        <w:numPr>
          <w:ilvl w:val="0"/>
          <w:numId w:val="18"/>
        </w:numPr>
        <w:jc w:val="both"/>
        <w:rPr>
          <w:sz w:val="22"/>
          <w:szCs w:val="22"/>
        </w:rPr>
      </w:pPr>
      <w:r w:rsidRPr="008B397D">
        <w:rPr>
          <w:sz w:val="22"/>
          <w:szCs w:val="22"/>
        </w:rPr>
        <w:t>Umowę sporządzono w dwóch jednobrzmiących egzemplarzach po jednym dla każdej ze Stron.</w:t>
      </w:r>
    </w:p>
    <w:p w14:paraId="2A4AED49" w14:textId="77777777" w:rsidR="00541852" w:rsidRPr="008B397D" w:rsidRDefault="00541852" w:rsidP="00541852">
      <w:pPr>
        <w:pStyle w:val="WW-Tekstpodstawowy2"/>
        <w:rPr>
          <w:sz w:val="22"/>
          <w:szCs w:val="22"/>
        </w:rPr>
      </w:pPr>
    </w:p>
    <w:p w14:paraId="177DC218" w14:textId="77777777" w:rsidR="00541852" w:rsidRPr="008B397D" w:rsidRDefault="00541852" w:rsidP="00541852">
      <w:pPr>
        <w:pStyle w:val="WW-Tekstpodstawowy2"/>
        <w:rPr>
          <w:sz w:val="22"/>
          <w:szCs w:val="22"/>
        </w:rPr>
      </w:pPr>
      <w:r w:rsidRPr="008B397D">
        <w:rPr>
          <w:sz w:val="22"/>
          <w:szCs w:val="22"/>
        </w:rPr>
        <w:t>Wykaz załączników:</w:t>
      </w:r>
    </w:p>
    <w:p w14:paraId="4E8BCB84" w14:textId="77777777" w:rsidR="00541852" w:rsidRPr="008B397D" w:rsidRDefault="00541852" w:rsidP="00541852">
      <w:pPr>
        <w:pStyle w:val="WW-Tekstpodstawowy2"/>
        <w:rPr>
          <w:strike/>
          <w:sz w:val="22"/>
          <w:szCs w:val="22"/>
        </w:rPr>
      </w:pPr>
    </w:p>
    <w:p w14:paraId="640B54A7" w14:textId="70121D1A" w:rsidR="00541852" w:rsidRPr="008B397D" w:rsidRDefault="00541852" w:rsidP="00541852">
      <w:pPr>
        <w:pStyle w:val="WW-Tekstpodstawowy2"/>
        <w:rPr>
          <w:sz w:val="22"/>
          <w:szCs w:val="22"/>
        </w:rPr>
      </w:pPr>
      <w:r w:rsidRPr="008B397D">
        <w:rPr>
          <w:sz w:val="22"/>
          <w:szCs w:val="22"/>
        </w:rPr>
        <w:t>- załącznik nr 1 – parametry techniczne Sprzętu</w:t>
      </w:r>
      <w:r w:rsidR="00741BDE" w:rsidRPr="008B397D">
        <w:rPr>
          <w:sz w:val="22"/>
          <w:szCs w:val="22"/>
        </w:rPr>
        <w:t xml:space="preserve"> oraz zakres usług</w:t>
      </w:r>
      <w:r w:rsidRPr="008B397D">
        <w:rPr>
          <w:sz w:val="22"/>
          <w:szCs w:val="22"/>
        </w:rPr>
        <w:t xml:space="preserve"> (Opis przedmiotu zamówienia),</w:t>
      </w:r>
    </w:p>
    <w:p w14:paraId="21BB725F" w14:textId="77777777" w:rsidR="00541852" w:rsidRPr="008B397D" w:rsidRDefault="00541852" w:rsidP="00541852">
      <w:pPr>
        <w:pStyle w:val="WW-Tekstpodstawowy2"/>
        <w:rPr>
          <w:sz w:val="22"/>
          <w:szCs w:val="22"/>
        </w:rPr>
      </w:pPr>
      <w:r w:rsidRPr="008B397D">
        <w:rPr>
          <w:sz w:val="22"/>
          <w:szCs w:val="22"/>
        </w:rPr>
        <w:t>- załącznik nr 2 – formularz Protokołu,</w:t>
      </w:r>
    </w:p>
    <w:p w14:paraId="2F1F68F9" w14:textId="77777777" w:rsidR="00541852" w:rsidRPr="008B397D" w:rsidRDefault="00541852" w:rsidP="00541852">
      <w:pPr>
        <w:rPr>
          <w:sz w:val="22"/>
          <w:szCs w:val="22"/>
        </w:rPr>
      </w:pPr>
      <w:r w:rsidRPr="008B397D">
        <w:rPr>
          <w:sz w:val="22"/>
          <w:szCs w:val="22"/>
        </w:rPr>
        <w:t>- załącznik nr 3 – informacja o podwykonawcach.</w:t>
      </w:r>
    </w:p>
    <w:p w14:paraId="630AF6B7" w14:textId="77777777" w:rsidR="00541852" w:rsidRPr="008B397D" w:rsidRDefault="00541852" w:rsidP="00541852">
      <w:pPr>
        <w:pStyle w:val="WW-Tekstpodstawowy2"/>
        <w:rPr>
          <w:b/>
          <w:sz w:val="22"/>
          <w:szCs w:val="22"/>
        </w:rPr>
      </w:pPr>
    </w:p>
    <w:p w14:paraId="36A7B7A7" w14:textId="77777777" w:rsidR="00541852" w:rsidRPr="008B397D" w:rsidRDefault="00541852" w:rsidP="00541852">
      <w:pPr>
        <w:pStyle w:val="WW-Tekstpodstawowy2"/>
        <w:rPr>
          <w:b/>
          <w:sz w:val="22"/>
          <w:szCs w:val="22"/>
        </w:rPr>
      </w:pPr>
    </w:p>
    <w:p w14:paraId="5B3D4E18" w14:textId="77777777" w:rsidR="00541852" w:rsidRPr="008B397D" w:rsidRDefault="00541852" w:rsidP="00541852">
      <w:pPr>
        <w:pStyle w:val="WW-Tekstpodstawowy2"/>
        <w:rPr>
          <w:b/>
          <w:sz w:val="22"/>
          <w:szCs w:val="22"/>
        </w:rPr>
      </w:pPr>
    </w:p>
    <w:p w14:paraId="59E9D30C" w14:textId="77777777" w:rsidR="00541852" w:rsidRPr="008B397D" w:rsidRDefault="00541852" w:rsidP="00541852">
      <w:pPr>
        <w:pStyle w:val="WW-Tekstpodstawowy2"/>
        <w:rPr>
          <w:b/>
          <w:sz w:val="22"/>
          <w:szCs w:val="22"/>
        </w:rPr>
      </w:pPr>
      <w:r w:rsidRPr="008B397D">
        <w:rPr>
          <w:b/>
          <w:sz w:val="22"/>
          <w:szCs w:val="22"/>
        </w:rPr>
        <w:t xml:space="preserve">   ZAMAWIAJĄCY   </w:t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  <w:t xml:space="preserve">         </w:t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  <w:t xml:space="preserve"> </w:t>
      </w:r>
      <w:r w:rsidRPr="008B397D">
        <w:rPr>
          <w:b/>
          <w:sz w:val="22"/>
          <w:szCs w:val="22"/>
        </w:rPr>
        <w:tab/>
        <w:t>WYKONAWCA</w:t>
      </w:r>
    </w:p>
    <w:p w14:paraId="7A525583" w14:textId="77777777" w:rsidR="00541852" w:rsidRPr="008B397D" w:rsidRDefault="00541852" w:rsidP="00541852">
      <w:pPr>
        <w:jc w:val="center"/>
        <w:rPr>
          <w:b/>
          <w:sz w:val="22"/>
          <w:szCs w:val="22"/>
        </w:rPr>
      </w:pPr>
      <w:r w:rsidRPr="008B397D">
        <w:rPr>
          <w:sz w:val="22"/>
          <w:szCs w:val="22"/>
        </w:rPr>
        <w:br w:type="page"/>
      </w:r>
    </w:p>
    <w:p w14:paraId="43A780D8" w14:textId="77777777" w:rsidR="00541852" w:rsidRPr="008B397D" w:rsidRDefault="00541852" w:rsidP="00541852">
      <w:pPr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lastRenderedPageBreak/>
        <w:t>- Wzór -</w:t>
      </w:r>
    </w:p>
    <w:p w14:paraId="0C06BADC" w14:textId="77777777" w:rsidR="00541852" w:rsidRPr="008B397D" w:rsidRDefault="00541852" w:rsidP="00541852">
      <w:pPr>
        <w:jc w:val="right"/>
        <w:rPr>
          <w:b/>
          <w:sz w:val="22"/>
          <w:szCs w:val="22"/>
        </w:rPr>
      </w:pPr>
    </w:p>
    <w:p w14:paraId="793B3BF9" w14:textId="77777777" w:rsidR="00541852" w:rsidRPr="008B397D" w:rsidRDefault="00541852" w:rsidP="00541852">
      <w:pPr>
        <w:jc w:val="right"/>
        <w:rPr>
          <w:sz w:val="22"/>
          <w:szCs w:val="22"/>
        </w:rPr>
      </w:pPr>
      <w:r w:rsidRPr="008B397D">
        <w:rPr>
          <w:b/>
          <w:sz w:val="22"/>
          <w:szCs w:val="22"/>
        </w:rPr>
        <w:t>Załącznik nr 2 do umowy nr ....../2019</w:t>
      </w:r>
    </w:p>
    <w:p w14:paraId="7078A62E" w14:textId="77777777" w:rsidR="00541852" w:rsidRPr="008B397D" w:rsidRDefault="00541852" w:rsidP="00541852">
      <w:pPr>
        <w:jc w:val="center"/>
        <w:rPr>
          <w:b/>
          <w:sz w:val="22"/>
          <w:szCs w:val="22"/>
        </w:rPr>
      </w:pPr>
    </w:p>
    <w:p w14:paraId="5F8C341C" w14:textId="77777777" w:rsidR="00541852" w:rsidRPr="008B397D" w:rsidRDefault="00541852" w:rsidP="00541852">
      <w:pPr>
        <w:jc w:val="center"/>
        <w:rPr>
          <w:b/>
          <w:sz w:val="22"/>
          <w:szCs w:val="22"/>
        </w:rPr>
      </w:pPr>
      <w:r w:rsidRPr="008B397D">
        <w:rPr>
          <w:b/>
          <w:sz w:val="22"/>
          <w:szCs w:val="22"/>
        </w:rPr>
        <w:t>Protokół odbiorczy</w:t>
      </w:r>
    </w:p>
    <w:p w14:paraId="20B80AB0" w14:textId="77777777" w:rsidR="00541852" w:rsidRPr="008B397D" w:rsidRDefault="00541852" w:rsidP="00541852">
      <w:pPr>
        <w:rPr>
          <w:sz w:val="22"/>
          <w:szCs w:val="22"/>
        </w:rPr>
      </w:pPr>
    </w:p>
    <w:p w14:paraId="4F7EC6B9" w14:textId="77777777" w:rsidR="00541852" w:rsidRPr="008B397D" w:rsidRDefault="00541852" w:rsidP="00541852">
      <w:pPr>
        <w:spacing w:line="360" w:lineRule="auto"/>
        <w:rPr>
          <w:sz w:val="22"/>
          <w:szCs w:val="22"/>
        </w:rPr>
      </w:pPr>
      <w:r w:rsidRPr="008B397D">
        <w:rPr>
          <w:sz w:val="22"/>
          <w:szCs w:val="22"/>
        </w:rPr>
        <w:t>Wykonawca: .................................................................................................................................</w:t>
      </w:r>
    </w:p>
    <w:p w14:paraId="4D9A774E" w14:textId="77777777" w:rsidR="00541852" w:rsidRPr="008B397D" w:rsidRDefault="00541852" w:rsidP="00541852">
      <w:pPr>
        <w:spacing w:line="360" w:lineRule="auto"/>
        <w:rPr>
          <w:sz w:val="22"/>
          <w:szCs w:val="22"/>
        </w:rPr>
      </w:pPr>
      <w:r w:rsidRPr="008B397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9DFCBD8" w14:textId="77777777" w:rsidR="00541852" w:rsidRPr="008B397D" w:rsidRDefault="00541852" w:rsidP="00541852">
      <w:pPr>
        <w:spacing w:line="360" w:lineRule="auto"/>
        <w:rPr>
          <w:sz w:val="22"/>
          <w:szCs w:val="22"/>
        </w:rPr>
      </w:pPr>
      <w:r w:rsidRPr="008B397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9BF582" w14:textId="77777777" w:rsidR="00541852" w:rsidRPr="008B397D" w:rsidRDefault="00541852" w:rsidP="00541852">
      <w:pPr>
        <w:spacing w:line="360" w:lineRule="auto"/>
        <w:rPr>
          <w:sz w:val="22"/>
          <w:szCs w:val="22"/>
        </w:rPr>
      </w:pPr>
    </w:p>
    <w:tbl>
      <w:tblPr>
        <w:tblW w:w="9226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65"/>
        <w:gridCol w:w="1286"/>
        <w:gridCol w:w="2257"/>
        <w:gridCol w:w="1986"/>
        <w:gridCol w:w="348"/>
        <w:gridCol w:w="2384"/>
      </w:tblGrid>
      <w:tr w:rsidR="00541852" w:rsidRPr="008B397D" w14:paraId="7264C749" w14:textId="77777777" w:rsidTr="004C58E5">
        <w:trPr>
          <w:cantSplit/>
          <w:trHeight w:val="1021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6679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Zamawiający:</w:t>
            </w:r>
          </w:p>
          <w:p w14:paraId="0F361F87" w14:textId="77777777" w:rsidR="00541852" w:rsidRPr="008B397D" w:rsidRDefault="00541852" w:rsidP="004C58E5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 xml:space="preserve"> </w:t>
            </w:r>
          </w:p>
          <w:p w14:paraId="2A644347" w14:textId="77777777" w:rsidR="00541852" w:rsidRPr="008B397D" w:rsidRDefault="00541852" w:rsidP="004C58E5">
            <w:pPr>
              <w:rPr>
                <w:sz w:val="22"/>
                <w:szCs w:val="22"/>
              </w:rPr>
            </w:pPr>
          </w:p>
          <w:p w14:paraId="6375CE56" w14:textId="43F1DF39" w:rsidR="00541852" w:rsidRPr="008B397D" w:rsidRDefault="00541852" w:rsidP="004C58E5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 xml:space="preserve">Agencja </w:t>
            </w:r>
            <w:r w:rsidR="001717EB" w:rsidRPr="008B397D">
              <w:rPr>
                <w:sz w:val="22"/>
                <w:szCs w:val="22"/>
              </w:rPr>
              <w:t>Oceny Technologii Medycznych i Taryfikacji</w:t>
            </w:r>
          </w:p>
          <w:p w14:paraId="0B175B42" w14:textId="676D3882" w:rsidR="00541852" w:rsidRPr="008B397D" w:rsidRDefault="00541852" w:rsidP="004C58E5">
            <w:pPr>
              <w:rPr>
                <w:sz w:val="22"/>
                <w:szCs w:val="22"/>
              </w:rPr>
            </w:pP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A1BC" w14:textId="77777777" w:rsidR="00541852" w:rsidRPr="008B397D" w:rsidRDefault="00541852" w:rsidP="004C58E5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Adres dostawy :</w:t>
            </w:r>
          </w:p>
          <w:p w14:paraId="248D69F6" w14:textId="77777777" w:rsidR="00541852" w:rsidRPr="008B397D" w:rsidRDefault="00541852" w:rsidP="004C58E5">
            <w:pPr>
              <w:rPr>
                <w:sz w:val="22"/>
                <w:szCs w:val="22"/>
              </w:rPr>
            </w:pPr>
          </w:p>
          <w:p w14:paraId="3A885303" w14:textId="77777777" w:rsidR="001717EB" w:rsidRPr="008B397D" w:rsidRDefault="001717EB" w:rsidP="001717EB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>Agencja Oceny Technologii Medycznych i Taryfikacji</w:t>
            </w:r>
          </w:p>
          <w:p w14:paraId="4D5BEB1F" w14:textId="77777777" w:rsidR="003D1879" w:rsidRPr="008B397D" w:rsidRDefault="003D1879" w:rsidP="003D1879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>ul. Przeskok 2</w:t>
            </w:r>
          </w:p>
          <w:p w14:paraId="0113DF29" w14:textId="1C547D89" w:rsidR="00541852" w:rsidRPr="008B397D" w:rsidRDefault="003D1879" w:rsidP="004C58E5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>00-032 Warszawa</w:t>
            </w:r>
          </w:p>
        </w:tc>
      </w:tr>
      <w:tr w:rsidR="00541852" w:rsidRPr="008B397D" w14:paraId="42BE98FD" w14:textId="77777777" w:rsidTr="004C58E5">
        <w:trPr>
          <w:cantSplit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E3FD9" w14:textId="77777777" w:rsidR="00541852" w:rsidRPr="008B397D" w:rsidRDefault="00541852" w:rsidP="004C58E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 xml:space="preserve">Data realizacji zamówienia: </w:t>
            </w:r>
          </w:p>
          <w:p w14:paraId="32241E4E" w14:textId="77777777" w:rsidR="00541852" w:rsidRPr="008B397D" w:rsidRDefault="00541852" w:rsidP="004C58E5">
            <w:pPr>
              <w:rPr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7233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Uwagi Wykonawcy: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DC88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Uwagi Zamawiającego:</w:t>
            </w:r>
          </w:p>
          <w:p w14:paraId="40410441" w14:textId="77777777" w:rsidR="00541852" w:rsidRPr="008B397D" w:rsidRDefault="00541852" w:rsidP="004C58E5">
            <w:pPr>
              <w:rPr>
                <w:b/>
                <w:sz w:val="22"/>
                <w:szCs w:val="22"/>
              </w:rPr>
            </w:pPr>
          </w:p>
          <w:p w14:paraId="194D09F5" w14:textId="77777777" w:rsidR="00541852" w:rsidRPr="008B397D" w:rsidRDefault="00541852" w:rsidP="004C58E5">
            <w:pPr>
              <w:rPr>
                <w:b/>
                <w:sz w:val="22"/>
                <w:szCs w:val="22"/>
              </w:rPr>
            </w:pPr>
          </w:p>
          <w:p w14:paraId="3B83CC67" w14:textId="77777777" w:rsidR="00541852" w:rsidRPr="008B397D" w:rsidRDefault="00541852" w:rsidP="004C58E5">
            <w:pPr>
              <w:rPr>
                <w:b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616F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Przedstawiciel Wykonawcy:</w:t>
            </w:r>
          </w:p>
          <w:p w14:paraId="62B7CD3E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4049AF45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65D5CB8C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55EE9FC3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3E73D6E1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7D0743CF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1AC166BF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088F5B52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7EAF1986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1E73277D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41852" w:rsidRPr="008B397D" w14:paraId="7751FD47" w14:textId="77777777" w:rsidTr="004C58E5">
        <w:trPr>
          <w:cantSplit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ECB1" w14:textId="77777777" w:rsidR="00541852" w:rsidRPr="008B397D" w:rsidRDefault="00541852" w:rsidP="004C58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Pozycja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006C" w14:textId="77777777" w:rsidR="00541852" w:rsidRPr="008B397D" w:rsidRDefault="00541852" w:rsidP="004C58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Nazwa</w:t>
            </w:r>
          </w:p>
          <w:p w14:paraId="5EA4D299" w14:textId="77777777" w:rsidR="00541852" w:rsidRPr="008B397D" w:rsidRDefault="00541852" w:rsidP="004C58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2D97" w14:textId="77777777" w:rsidR="00541852" w:rsidRPr="008B397D" w:rsidRDefault="00541852" w:rsidP="004C58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Wykonanie</w:t>
            </w:r>
          </w:p>
        </w:tc>
      </w:tr>
      <w:tr w:rsidR="00541852" w:rsidRPr="008B397D" w14:paraId="6C44FB2F" w14:textId="77777777" w:rsidTr="004C58E5">
        <w:trPr>
          <w:cantSplit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7DB6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6CD97EC3" w14:textId="77777777" w:rsidR="00541852" w:rsidRPr="008B397D" w:rsidRDefault="00541852" w:rsidP="004C58E5">
            <w:pPr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1.</w:t>
            </w:r>
          </w:p>
          <w:p w14:paraId="6EE10243" w14:textId="77777777" w:rsidR="00541852" w:rsidRPr="008B397D" w:rsidRDefault="00541852" w:rsidP="004C58E5">
            <w:pPr>
              <w:rPr>
                <w:b/>
                <w:sz w:val="22"/>
                <w:szCs w:val="22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B542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 xml:space="preserve">Dostawa Sprzętu 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74A1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41852" w:rsidRPr="008B397D" w14:paraId="22780D87" w14:textId="77777777" w:rsidTr="004C58E5">
        <w:trPr>
          <w:cantSplit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2AD8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1D29622F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2.</w:t>
            </w:r>
          </w:p>
          <w:p w14:paraId="57A86403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B71B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Karty gwarancyjne (</w:t>
            </w:r>
            <w:r w:rsidRPr="008B397D">
              <w:rPr>
                <w:color w:val="000000"/>
                <w:sz w:val="22"/>
                <w:szCs w:val="22"/>
              </w:rPr>
              <w:t>wydruk ze strony producenta, weryfikacja po Service TAG’u lub dokument potwierdzający okres gwarancji wystawiony przez producenta</w:t>
            </w:r>
            <w:r w:rsidRPr="008B397D">
              <w:rPr>
                <w:b/>
                <w:sz w:val="22"/>
                <w:szCs w:val="22"/>
              </w:rPr>
              <w:t>), instrukcje obsługi itp.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75DB" w14:textId="77777777" w:rsidR="00541852" w:rsidRPr="008B397D" w:rsidRDefault="00541852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72ABCC02" w14:textId="77777777" w:rsidR="00541852" w:rsidRPr="008B397D" w:rsidRDefault="00541852" w:rsidP="00541852">
      <w:pPr>
        <w:rPr>
          <w:sz w:val="22"/>
          <w:szCs w:val="22"/>
        </w:rPr>
      </w:pPr>
    </w:p>
    <w:p w14:paraId="43BE4C02" w14:textId="77777777" w:rsidR="00541852" w:rsidRPr="008B397D" w:rsidRDefault="00541852" w:rsidP="00541852">
      <w:pPr>
        <w:rPr>
          <w:sz w:val="22"/>
          <w:szCs w:val="22"/>
        </w:rPr>
      </w:pPr>
      <w:r w:rsidRPr="008B397D">
        <w:rPr>
          <w:sz w:val="22"/>
          <w:szCs w:val="22"/>
        </w:rPr>
        <w:t>……………………………………………….</w:t>
      </w:r>
    </w:p>
    <w:p w14:paraId="7676B620" w14:textId="77777777" w:rsidR="00541852" w:rsidRPr="008B397D" w:rsidRDefault="00541852" w:rsidP="00541852">
      <w:pPr>
        <w:ind w:left="708"/>
        <w:rPr>
          <w:sz w:val="22"/>
          <w:szCs w:val="22"/>
        </w:rPr>
      </w:pPr>
      <w:r w:rsidRPr="008B397D">
        <w:rPr>
          <w:sz w:val="22"/>
          <w:szCs w:val="22"/>
        </w:rPr>
        <w:t>(podpis Wykonawcy)</w:t>
      </w:r>
    </w:p>
    <w:p w14:paraId="4335DBD1" w14:textId="77777777" w:rsidR="00541852" w:rsidRPr="008B397D" w:rsidRDefault="00541852" w:rsidP="00541852">
      <w:pPr>
        <w:jc w:val="right"/>
        <w:rPr>
          <w:sz w:val="22"/>
          <w:szCs w:val="22"/>
        </w:rPr>
      </w:pPr>
      <w:r w:rsidRPr="008B397D">
        <w:rPr>
          <w:sz w:val="22"/>
          <w:szCs w:val="22"/>
        </w:rPr>
        <w:t>……....................................................</w:t>
      </w:r>
    </w:p>
    <w:p w14:paraId="043EB3E0" w14:textId="77777777" w:rsidR="00541852" w:rsidRPr="008B397D" w:rsidRDefault="00541852" w:rsidP="00541852">
      <w:pPr>
        <w:widowControl w:val="0"/>
        <w:shd w:val="clear" w:color="auto" w:fill="FFFFFF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 xml:space="preserve">                       </w:t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  <w:t xml:space="preserve">          </w:t>
      </w:r>
      <w:r w:rsidRPr="008B397D">
        <w:rPr>
          <w:sz w:val="22"/>
          <w:szCs w:val="22"/>
        </w:rPr>
        <w:t>(data i podpis Zamawiającego)</w:t>
      </w:r>
    </w:p>
    <w:p w14:paraId="445ADCEE" w14:textId="77777777" w:rsidR="009F5399" w:rsidRPr="008B397D" w:rsidRDefault="009F5399" w:rsidP="009F5399">
      <w:pPr>
        <w:jc w:val="center"/>
        <w:rPr>
          <w:sz w:val="22"/>
          <w:szCs w:val="22"/>
        </w:rPr>
      </w:pPr>
      <w:r w:rsidRPr="008B397D">
        <w:rPr>
          <w:sz w:val="22"/>
          <w:szCs w:val="22"/>
        </w:rPr>
        <w:br w:type="column"/>
      </w:r>
      <w:r w:rsidRPr="008B397D">
        <w:rPr>
          <w:b/>
          <w:sz w:val="22"/>
          <w:szCs w:val="22"/>
        </w:rPr>
        <w:lastRenderedPageBreak/>
        <w:t>- Wzór -</w:t>
      </w:r>
    </w:p>
    <w:p w14:paraId="6CDA770B" w14:textId="77777777" w:rsidR="009F5399" w:rsidRPr="008B397D" w:rsidRDefault="009F5399" w:rsidP="009F5399">
      <w:pPr>
        <w:jc w:val="right"/>
        <w:rPr>
          <w:b/>
          <w:sz w:val="22"/>
          <w:szCs w:val="22"/>
        </w:rPr>
      </w:pPr>
    </w:p>
    <w:p w14:paraId="1415C002" w14:textId="77777777" w:rsidR="009F5399" w:rsidRPr="008B397D" w:rsidRDefault="009F5399" w:rsidP="009F5399">
      <w:pPr>
        <w:jc w:val="right"/>
        <w:rPr>
          <w:sz w:val="22"/>
          <w:szCs w:val="22"/>
        </w:rPr>
      </w:pPr>
      <w:r w:rsidRPr="008B397D">
        <w:rPr>
          <w:b/>
          <w:sz w:val="22"/>
          <w:szCs w:val="22"/>
        </w:rPr>
        <w:t>Załącznik nr 3 do umowy nr ....../2019</w:t>
      </w:r>
    </w:p>
    <w:p w14:paraId="2173CC7E" w14:textId="77777777" w:rsidR="009F5399" w:rsidRPr="008B397D" w:rsidRDefault="009F5399" w:rsidP="009F5399">
      <w:pPr>
        <w:jc w:val="center"/>
        <w:rPr>
          <w:b/>
          <w:sz w:val="22"/>
          <w:szCs w:val="22"/>
        </w:rPr>
      </w:pPr>
    </w:p>
    <w:p w14:paraId="7278C75A" w14:textId="77777777" w:rsidR="009F5399" w:rsidRPr="008B397D" w:rsidRDefault="009F5399" w:rsidP="009F5399">
      <w:pPr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>Informacja o podwykonawcach</w:t>
      </w:r>
    </w:p>
    <w:p w14:paraId="1E84AFC6" w14:textId="2C39B69B" w:rsidR="009F5399" w:rsidRPr="008B397D" w:rsidRDefault="009F5399" w:rsidP="009F5399">
      <w:pPr>
        <w:spacing w:line="360" w:lineRule="auto"/>
        <w:rPr>
          <w:sz w:val="22"/>
          <w:szCs w:val="22"/>
        </w:rPr>
      </w:pPr>
      <w:r w:rsidRPr="008B397D">
        <w:rPr>
          <w:sz w:val="22"/>
          <w:szCs w:val="22"/>
        </w:rPr>
        <w:t xml:space="preserve">w umowie na Dostawę macierzy, serwerów, innych urządzeń i systemów w ramach projektu </w:t>
      </w:r>
      <w:r w:rsidRPr="008B397D">
        <w:rPr>
          <w:sz w:val="22"/>
          <w:szCs w:val="22"/>
        </w:rPr>
        <w:br/>
        <w:t xml:space="preserve">pn.: „Wyposażenie Agencji </w:t>
      </w:r>
      <w:r w:rsidR="00FC4118">
        <w:rPr>
          <w:sz w:val="22"/>
          <w:szCs w:val="22"/>
        </w:rPr>
        <w:t xml:space="preserve">Oceny Technologii Medycznych i Taryfikacji </w:t>
      </w:r>
      <w:r w:rsidRPr="008B397D">
        <w:rPr>
          <w:sz w:val="22"/>
          <w:szCs w:val="22"/>
        </w:rPr>
        <w:t xml:space="preserve"> w sprzęt IT na rok 2019” – nr postępowania </w:t>
      </w:r>
      <w:r w:rsidR="00FC4118">
        <w:rPr>
          <w:sz w:val="22"/>
          <w:szCs w:val="22"/>
        </w:rPr>
        <w:t>10</w:t>
      </w:r>
      <w:r w:rsidRPr="008B397D">
        <w:rPr>
          <w:sz w:val="22"/>
          <w:szCs w:val="22"/>
        </w:rPr>
        <w:t xml:space="preserve">/2019, część nr </w:t>
      </w:r>
      <w:r w:rsidRPr="008B397D">
        <w:rPr>
          <w:sz w:val="22"/>
          <w:szCs w:val="22"/>
          <w:highlight w:val="yellow"/>
        </w:rPr>
        <w:t>...</w:t>
      </w:r>
    </w:p>
    <w:p w14:paraId="6357FDF1" w14:textId="77777777" w:rsidR="009F5399" w:rsidRPr="008B397D" w:rsidRDefault="009F5399" w:rsidP="009F5399">
      <w:pPr>
        <w:spacing w:line="360" w:lineRule="auto"/>
        <w:rPr>
          <w:sz w:val="22"/>
          <w:szCs w:val="22"/>
        </w:rPr>
      </w:pPr>
    </w:p>
    <w:tbl>
      <w:tblPr>
        <w:tblW w:w="9226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65"/>
        <w:gridCol w:w="3541"/>
        <w:gridCol w:w="1985"/>
        <w:gridCol w:w="2735"/>
      </w:tblGrid>
      <w:tr w:rsidR="009F5399" w:rsidRPr="008B397D" w14:paraId="52C0D929" w14:textId="77777777" w:rsidTr="004C58E5">
        <w:trPr>
          <w:cantSplit/>
          <w:trHeight w:val="1021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FD8A" w14:textId="77777777" w:rsidR="009F5399" w:rsidRPr="008B397D" w:rsidRDefault="009F5399" w:rsidP="004C58E5">
            <w:pPr>
              <w:snapToGrid w:val="0"/>
              <w:rPr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Zamawiający:</w:t>
            </w:r>
          </w:p>
          <w:p w14:paraId="7DCC5BB0" w14:textId="77777777" w:rsidR="009F5399" w:rsidRPr="008B397D" w:rsidRDefault="009F5399" w:rsidP="004C58E5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 xml:space="preserve"> </w:t>
            </w:r>
          </w:p>
          <w:p w14:paraId="06DFF61B" w14:textId="77777777" w:rsidR="001717EB" w:rsidRPr="008B397D" w:rsidRDefault="001717EB" w:rsidP="001717EB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>Agencja Oceny Technologii Medycznych i Taryfikacji</w:t>
            </w:r>
          </w:p>
          <w:p w14:paraId="420A0514" w14:textId="77777777" w:rsidR="003D1879" w:rsidRPr="008B397D" w:rsidRDefault="003D1879" w:rsidP="003D1879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>ul. Przeskok 2</w:t>
            </w:r>
          </w:p>
          <w:p w14:paraId="2405BE9F" w14:textId="6F143133" w:rsidR="009F5399" w:rsidRPr="008B397D" w:rsidRDefault="003D1879" w:rsidP="004C58E5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>00-032 Warszawa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9FF9" w14:textId="77777777" w:rsidR="009F5399" w:rsidRPr="008B397D" w:rsidRDefault="009F5399" w:rsidP="004C58E5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 xml:space="preserve">Wykonawca: </w:t>
            </w:r>
          </w:p>
          <w:p w14:paraId="2DFBCE81" w14:textId="77777777" w:rsidR="009F5399" w:rsidRPr="008B397D" w:rsidRDefault="009F5399" w:rsidP="004C58E5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 xml:space="preserve"> </w:t>
            </w:r>
          </w:p>
          <w:p w14:paraId="302DE36F" w14:textId="77777777" w:rsidR="009F5399" w:rsidRPr="008B397D" w:rsidRDefault="009F5399" w:rsidP="004C58E5">
            <w:pPr>
              <w:rPr>
                <w:sz w:val="22"/>
                <w:szCs w:val="22"/>
              </w:rPr>
            </w:pPr>
          </w:p>
          <w:p w14:paraId="6B7AF87B" w14:textId="77777777" w:rsidR="009F5399" w:rsidRPr="008B397D" w:rsidRDefault="009F5399" w:rsidP="004C58E5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>……………………</w:t>
            </w:r>
          </w:p>
          <w:p w14:paraId="679B7ABF" w14:textId="77777777" w:rsidR="009F5399" w:rsidRPr="008B397D" w:rsidRDefault="009F5399" w:rsidP="004C58E5">
            <w:pPr>
              <w:rPr>
                <w:sz w:val="22"/>
                <w:szCs w:val="22"/>
              </w:rPr>
            </w:pPr>
            <w:r w:rsidRPr="008B397D">
              <w:rPr>
                <w:sz w:val="22"/>
                <w:szCs w:val="22"/>
              </w:rPr>
              <w:t>……………………</w:t>
            </w:r>
          </w:p>
        </w:tc>
      </w:tr>
      <w:tr w:rsidR="009F5399" w:rsidRPr="008B397D" w14:paraId="04CF4E4D" w14:textId="77777777" w:rsidTr="004C58E5">
        <w:trPr>
          <w:cantSplit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E9B0" w14:textId="77777777" w:rsidR="009F5399" w:rsidRPr="008B397D" w:rsidRDefault="009F5399" w:rsidP="004C58E5">
            <w:pPr>
              <w:snapToGrid w:val="0"/>
              <w:jc w:val="center"/>
              <w:rPr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Pozycja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DF14" w14:textId="77777777" w:rsidR="009F5399" w:rsidRPr="008B397D" w:rsidRDefault="009F5399" w:rsidP="004C58E5">
            <w:pPr>
              <w:snapToGrid w:val="0"/>
              <w:jc w:val="center"/>
              <w:rPr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Dane kontaktowe Podwykonawcy</w:t>
            </w:r>
          </w:p>
          <w:p w14:paraId="30F6C973" w14:textId="77777777" w:rsidR="009F5399" w:rsidRPr="008B397D" w:rsidRDefault="009F5399" w:rsidP="004C58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09B0" w14:textId="77777777" w:rsidR="009F5399" w:rsidRPr="008B397D" w:rsidRDefault="009F5399" w:rsidP="004C58E5">
            <w:pPr>
              <w:snapToGrid w:val="0"/>
              <w:jc w:val="center"/>
              <w:rPr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Zakres powierzonego podwykonawstwa</w:t>
            </w:r>
          </w:p>
        </w:tc>
      </w:tr>
      <w:tr w:rsidR="009F5399" w:rsidRPr="008B397D" w14:paraId="1B0975BF" w14:textId="77777777" w:rsidTr="004C58E5">
        <w:trPr>
          <w:cantSplit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9DA4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12DB62DD" w14:textId="77777777" w:rsidR="009F5399" w:rsidRPr="008B397D" w:rsidRDefault="009F5399" w:rsidP="004C58E5">
            <w:pPr>
              <w:rPr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1.</w:t>
            </w:r>
          </w:p>
          <w:p w14:paraId="056C7A4D" w14:textId="77777777" w:rsidR="009F5399" w:rsidRPr="008B397D" w:rsidRDefault="009F5399" w:rsidP="004C58E5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906D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5EC4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9F5399" w:rsidRPr="008B397D" w14:paraId="3F426EDD" w14:textId="77777777" w:rsidTr="004C58E5">
        <w:trPr>
          <w:cantSplit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F37B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</w:p>
          <w:p w14:paraId="20E7A062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2.</w:t>
            </w:r>
          </w:p>
          <w:p w14:paraId="71009C40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3C7C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36FD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9F5399" w:rsidRPr="008B397D" w14:paraId="1ACD9606" w14:textId="77777777" w:rsidTr="004C58E5">
        <w:trPr>
          <w:cantSplit/>
          <w:trHeight w:val="8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DDC9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6F7E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F7D6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9F5399" w:rsidRPr="008B397D" w14:paraId="1C8554CC" w14:textId="77777777" w:rsidTr="004C58E5">
        <w:trPr>
          <w:cantSplit/>
          <w:trHeight w:val="96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3061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  <w:r w:rsidRPr="008B397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EF07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A7B2" w14:textId="77777777" w:rsidR="009F5399" w:rsidRPr="008B397D" w:rsidRDefault="009F5399" w:rsidP="004C58E5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4212D6C6" w14:textId="77777777" w:rsidR="009F5399" w:rsidRPr="008B397D" w:rsidRDefault="009F5399" w:rsidP="009F5399">
      <w:pPr>
        <w:rPr>
          <w:sz w:val="22"/>
          <w:szCs w:val="22"/>
        </w:rPr>
      </w:pPr>
    </w:p>
    <w:p w14:paraId="67C63A67" w14:textId="77777777" w:rsidR="009F5399" w:rsidRPr="008B397D" w:rsidRDefault="009F5399" w:rsidP="009F5399">
      <w:pPr>
        <w:rPr>
          <w:sz w:val="22"/>
          <w:szCs w:val="22"/>
        </w:rPr>
      </w:pPr>
      <w:r w:rsidRPr="008B397D">
        <w:rPr>
          <w:sz w:val="22"/>
          <w:szCs w:val="22"/>
        </w:rPr>
        <w:t>……………………………………………….</w:t>
      </w:r>
    </w:p>
    <w:p w14:paraId="3ABB5E68" w14:textId="77777777" w:rsidR="009F5399" w:rsidRPr="008B397D" w:rsidRDefault="009F5399" w:rsidP="009F5399">
      <w:pPr>
        <w:ind w:left="708"/>
        <w:rPr>
          <w:sz w:val="22"/>
          <w:szCs w:val="22"/>
        </w:rPr>
      </w:pPr>
      <w:r w:rsidRPr="008B397D">
        <w:rPr>
          <w:sz w:val="22"/>
          <w:szCs w:val="22"/>
        </w:rPr>
        <w:t>(podpis Wykonawcy)</w:t>
      </w:r>
    </w:p>
    <w:p w14:paraId="41217F38" w14:textId="77777777" w:rsidR="009F5399" w:rsidRPr="008B397D" w:rsidRDefault="009F5399" w:rsidP="009F5399">
      <w:pPr>
        <w:jc w:val="right"/>
        <w:rPr>
          <w:sz w:val="22"/>
          <w:szCs w:val="22"/>
        </w:rPr>
      </w:pPr>
      <w:r w:rsidRPr="008B397D">
        <w:rPr>
          <w:sz w:val="22"/>
          <w:szCs w:val="22"/>
        </w:rPr>
        <w:t>……....................................................</w:t>
      </w:r>
    </w:p>
    <w:p w14:paraId="3D1A4D1A" w14:textId="77777777" w:rsidR="009F5399" w:rsidRPr="008B397D" w:rsidRDefault="009F5399" w:rsidP="009F5399">
      <w:pPr>
        <w:widowControl w:val="0"/>
        <w:shd w:val="clear" w:color="auto" w:fill="FFFFFF"/>
        <w:jc w:val="center"/>
        <w:rPr>
          <w:sz w:val="22"/>
          <w:szCs w:val="22"/>
        </w:rPr>
      </w:pPr>
      <w:r w:rsidRPr="008B397D">
        <w:rPr>
          <w:b/>
          <w:sz w:val="22"/>
          <w:szCs w:val="22"/>
        </w:rPr>
        <w:t xml:space="preserve">                       </w:t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</w:r>
      <w:r w:rsidRPr="008B397D">
        <w:rPr>
          <w:b/>
          <w:sz w:val="22"/>
          <w:szCs w:val="22"/>
        </w:rPr>
        <w:tab/>
        <w:t xml:space="preserve">          </w:t>
      </w:r>
      <w:r w:rsidRPr="008B397D">
        <w:rPr>
          <w:sz w:val="22"/>
          <w:szCs w:val="22"/>
        </w:rPr>
        <w:t>(data i podpis Zamawiającego)</w:t>
      </w:r>
    </w:p>
    <w:p w14:paraId="71C22C14" w14:textId="000A66AB" w:rsidR="00427C89" w:rsidRPr="008B397D" w:rsidRDefault="00427C89" w:rsidP="00541852">
      <w:pPr>
        <w:rPr>
          <w:sz w:val="22"/>
          <w:szCs w:val="22"/>
        </w:rPr>
      </w:pPr>
    </w:p>
    <w:sectPr w:rsidR="00427C89" w:rsidRPr="008B397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3442" w14:textId="77777777" w:rsidR="00D26297" w:rsidRDefault="00D26297">
      <w:r>
        <w:separator/>
      </w:r>
    </w:p>
  </w:endnote>
  <w:endnote w:type="continuationSeparator" w:id="0">
    <w:p w14:paraId="3288B45F" w14:textId="77777777" w:rsidR="00D26297" w:rsidRDefault="00D2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B900" w14:textId="77777777" w:rsidR="00D26297" w:rsidRDefault="00D26297">
      <w:r>
        <w:separator/>
      </w:r>
    </w:p>
  </w:footnote>
  <w:footnote w:type="continuationSeparator" w:id="0">
    <w:p w14:paraId="6A062946" w14:textId="77777777" w:rsidR="00D26297" w:rsidRDefault="00D26297">
      <w:r>
        <w:continuationSeparator/>
      </w:r>
    </w:p>
  </w:footnote>
  <w:footnote w:id="1">
    <w:p w14:paraId="74874EC5" w14:textId="77777777" w:rsidR="00541852" w:rsidRDefault="00541852" w:rsidP="00541852">
      <w:pPr>
        <w:pStyle w:val="Tekstprzypisudolnego"/>
      </w:pPr>
      <w:r>
        <w:rPr>
          <w:rStyle w:val="Znakiprzypiswdolnych"/>
        </w:rPr>
        <w:footnoteRef/>
      </w:r>
      <w:r>
        <w:tab/>
      </w:r>
      <w:bookmarkStart w:id="2" w:name="_Hlk22735373"/>
      <w:r>
        <w:t>Zgodnie z ofertą Wykonawcy</w:t>
      </w:r>
      <w:bookmarkEnd w:id="2"/>
    </w:p>
  </w:footnote>
  <w:footnote w:id="2">
    <w:p w14:paraId="508F60B4" w14:textId="2D0B97A7" w:rsidR="00CB60CF" w:rsidRDefault="00CB60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60CF">
        <w:t>Zgodnie z ofertą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F99"/>
    <w:multiLevelType w:val="multilevel"/>
    <w:tmpl w:val="8444AE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F2CEF"/>
    <w:multiLevelType w:val="multilevel"/>
    <w:tmpl w:val="33966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531E48"/>
    <w:multiLevelType w:val="multilevel"/>
    <w:tmpl w:val="B9FA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A73778"/>
    <w:multiLevelType w:val="multilevel"/>
    <w:tmpl w:val="E9D64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906169"/>
    <w:multiLevelType w:val="multilevel"/>
    <w:tmpl w:val="EC30A298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/>
        <w:b/>
        <w:sz w:val="22"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562F6B"/>
    <w:multiLevelType w:val="multilevel"/>
    <w:tmpl w:val="8F4E4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4BD292C"/>
    <w:multiLevelType w:val="multilevel"/>
    <w:tmpl w:val="8C4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Calibri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D2321"/>
    <w:multiLevelType w:val="multilevel"/>
    <w:tmpl w:val="D8EC6E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7">
      <w:start w:val="1"/>
      <w:numFmt w:val="decimal"/>
      <w:lvlText w:val="%8)"/>
      <w:lvlJc w:val="left"/>
      <w:pPr>
        <w:tabs>
          <w:tab w:val="num" w:pos="786"/>
        </w:tabs>
        <w:ind w:left="786" w:hanging="360"/>
      </w:pPr>
      <w:rPr>
        <w:rFonts w:eastAsia="Times New Roman" w:cs="Calibri"/>
        <w:b w:val="0"/>
        <w:color w:val="auto"/>
        <w:kern w:val="0"/>
        <w:sz w:val="22"/>
        <w:szCs w:val="22"/>
        <w:lang w:val="pl-PL" w:eastAsia="pl-PL" w:bidi="ar-S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F543A6"/>
    <w:multiLevelType w:val="multilevel"/>
    <w:tmpl w:val="04BAB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Calibri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1667C4"/>
    <w:multiLevelType w:val="multilevel"/>
    <w:tmpl w:val="CDCE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sz w:val="22"/>
        <w:szCs w:val="22"/>
        <w:lang w:eastAsia="pl-PL"/>
      </w:rPr>
    </w:lvl>
  </w:abstractNum>
  <w:abstractNum w:abstractNumId="10" w15:restartNumberingAfterBreak="0">
    <w:nsid w:val="33126ECC"/>
    <w:multiLevelType w:val="multilevel"/>
    <w:tmpl w:val="B4DC03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CF27A9"/>
    <w:multiLevelType w:val="multilevel"/>
    <w:tmpl w:val="996A0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Calibri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CBF1D5E"/>
    <w:multiLevelType w:val="multilevel"/>
    <w:tmpl w:val="4BEAD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Calibri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EB934B1"/>
    <w:multiLevelType w:val="hybridMultilevel"/>
    <w:tmpl w:val="58C288E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60933853"/>
    <w:multiLevelType w:val="multilevel"/>
    <w:tmpl w:val="04BAB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Calibri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D56A3E"/>
    <w:multiLevelType w:val="multilevel"/>
    <w:tmpl w:val="FB92B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6C2C6E"/>
    <w:multiLevelType w:val="multilevel"/>
    <w:tmpl w:val="A8601C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5A0B35"/>
    <w:multiLevelType w:val="multilevel"/>
    <w:tmpl w:val="C1EE7EF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6"/>
  </w:num>
  <w:num w:numId="5">
    <w:abstractNumId w:val="6"/>
  </w:num>
  <w:num w:numId="6">
    <w:abstractNumId w:val="0"/>
  </w:num>
  <w:num w:numId="7">
    <w:abstractNumId w:val="4"/>
  </w:num>
  <w:num w:numId="8">
    <w:abstractNumId w:val="17"/>
  </w:num>
  <w:num w:numId="9">
    <w:abstractNumId w:val="7"/>
  </w:num>
  <w:num w:numId="10">
    <w:abstractNumId w:val="15"/>
  </w:num>
  <w:num w:numId="11">
    <w:abstractNumId w:val="2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C89"/>
    <w:rsid w:val="00033D29"/>
    <w:rsid w:val="00047AC4"/>
    <w:rsid w:val="00055FEF"/>
    <w:rsid w:val="00057FC0"/>
    <w:rsid w:val="0007258B"/>
    <w:rsid w:val="00076F41"/>
    <w:rsid w:val="000E0ACE"/>
    <w:rsid w:val="00135A36"/>
    <w:rsid w:val="00147D37"/>
    <w:rsid w:val="00155C07"/>
    <w:rsid w:val="001717EB"/>
    <w:rsid w:val="00173F58"/>
    <w:rsid w:val="00193D3C"/>
    <w:rsid w:val="001A1674"/>
    <w:rsid w:val="001B0F14"/>
    <w:rsid w:val="001B5FE0"/>
    <w:rsid w:val="001D0856"/>
    <w:rsid w:val="001D28CA"/>
    <w:rsid w:val="002236EB"/>
    <w:rsid w:val="00237F91"/>
    <w:rsid w:val="00245B10"/>
    <w:rsid w:val="00256F9F"/>
    <w:rsid w:val="002B28D1"/>
    <w:rsid w:val="002D7D0E"/>
    <w:rsid w:val="002F0A03"/>
    <w:rsid w:val="0032667E"/>
    <w:rsid w:val="00345388"/>
    <w:rsid w:val="00377531"/>
    <w:rsid w:val="003B6D98"/>
    <w:rsid w:val="003C626A"/>
    <w:rsid w:val="003D1879"/>
    <w:rsid w:val="003D4250"/>
    <w:rsid w:val="00427C89"/>
    <w:rsid w:val="00443EB9"/>
    <w:rsid w:val="0046673B"/>
    <w:rsid w:val="004E5DE3"/>
    <w:rsid w:val="00515963"/>
    <w:rsid w:val="00517828"/>
    <w:rsid w:val="00526681"/>
    <w:rsid w:val="005364F2"/>
    <w:rsid w:val="00537721"/>
    <w:rsid w:val="00541852"/>
    <w:rsid w:val="005A71DB"/>
    <w:rsid w:val="005D2026"/>
    <w:rsid w:val="005D4237"/>
    <w:rsid w:val="005D6BFC"/>
    <w:rsid w:val="005F4529"/>
    <w:rsid w:val="00601E30"/>
    <w:rsid w:val="00606B23"/>
    <w:rsid w:val="00607321"/>
    <w:rsid w:val="00633745"/>
    <w:rsid w:val="00634AA4"/>
    <w:rsid w:val="00655E3D"/>
    <w:rsid w:val="006736A9"/>
    <w:rsid w:val="006A2AF4"/>
    <w:rsid w:val="006A750B"/>
    <w:rsid w:val="006B62AF"/>
    <w:rsid w:val="006E3626"/>
    <w:rsid w:val="00727307"/>
    <w:rsid w:val="00727DBE"/>
    <w:rsid w:val="00741BDE"/>
    <w:rsid w:val="007641C9"/>
    <w:rsid w:val="00793B48"/>
    <w:rsid w:val="007B4085"/>
    <w:rsid w:val="007E007C"/>
    <w:rsid w:val="008014F6"/>
    <w:rsid w:val="008038D8"/>
    <w:rsid w:val="00831DFB"/>
    <w:rsid w:val="00841BF7"/>
    <w:rsid w:val="00850C3D"/>
    <w:rsid w:val="008571CE"/>
    <w:rsid w:val="00863E67"/>
    <w:rsid w:val="00876DEC"/>
    <w:rsid w:val="0087703C"/>
    <w:rsid w:val="008776BF"/>
    <w:rsid w:val="00885FF9"/>
    <w:rsid w:val="008B397D"/>
    <w:rsid w:val="008F6A59"/>
    <w:rsid w:val="0093645C"/>
    <w:rsid w:val="009465F5"/>
    <w:rsid w:val="00977979"/>
    <w:rsid w:val="0098579F"/>
    <w:rsid w:val="009B4E16"/>
    <w:rsid w:val="009E7196"/>
    <w:rsid w:val="009F5399"/>
    <w:rsid w:val="00A31E78"/>
    <w:rsid w:val="00A43FDA"/>
    <w:rsid w:val="00A4720E"/>
    <w:rsid w:val="00A9405C"/>
    <w:rsid w:val="00AA4978"/>
    <w:rsid w:val="00AA750F"/>
    <w:rsid w:val="00AB087A"/>
    <w:rsid w:val="00AE4652"/>
    <w:rsid w:val="00AF111E"/>
    <w:rsid w:val="00AF1D91"/>
    <w:rsid w:val="00B328A3"/>
    <w:rsid w:val="00B606D4"/>
    <w:rsid w:val="00B65353"/>
    <w:rsid w:val="00BF48EA"/>
    <w:rsid w:val="00C31FBF"/>
    <w:rsid w:val="00C3256B"/>
    <w:rsid w:val="00C36B2B"/>
    <w:rsid w:val="00C40692"/>
    <w:rsid w:val="00C63252"/>
    <w:rsid w:val="00C822F1"/>
    <w:rsid w:val="00CA03C5"/>
    <w:rsid w:val="00CA3856"/>
    <w:rsid w:val="00CB60CF"/>
    <w:rsid w:val="00CD26D7"/>
    <w:rsid w:val="00CF787A"/>
    <w:rsid w:val="00D01ACB"/>
    <w:rsid w:val="00D21996"/>
    <w:rsid w:val="00D22F4B"/>
    <w:rsid w:val="00D26297"/>
    <w:rsid w:val="00D35921"/>
    <w:rsid w:val="00D41439"/>
    <w:rsid w:val="00D9474D"/>
    <w:rsid w:val="00D97A3E"/>
    <w:rsid w:val="00DA5479"/>
    <w:rsid w:val="00DB39C4"/>
    <w:rsid w:val="00DC078E"/>
    <w:rsid w:val="00E1149B"/>
    <w:rsid w:val="00E43370"/>
    <w:rsid w:val="00E8450E"/>
    <w:rsid w:val="00EF6677"/>
    <w:rsid w:val="00F0213F"/>
    <w:rsid w:val="00F0509A"/>
    <w:rsid w:val="00F21F76"/>
    <w:rsid w:val="00F22F51"/>
    <w:rsid w:val="00F2444F"/>
    <w:rsid w:val="00F34ACC"/>
    <w:rsid w:val="00F71144"/>
    <w:rsid w:val="00F73CCA"/>
    <w:rsid w:val="00F74BAF"/>
    <w:rsid w:val="00F82EDF"/>
    <w:rsid w:val="00F94129"/>
    <w:rsid w:val="00FB13DA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F500"/>
  <w15:docId w15:val="{6D41E871-D7C3-45A3-B798-7DE8C44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24A2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qFormat/>
    <w:rsid w:val="006F24A2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F24A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77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Calibri" w:hAnsi="Calibri" w:cs="Times New Roman"/>
      <w:sz w:val="22"/>
    </w:rPr>
  </w:style>
  <w:style w:type="character" w:customStyle="1" w:styleId="ListLabel13">
    <w:name w:val="ListLabel 13"/>
    <w:qFormat/>
    <w:rPr>
      <w:rFonts w:ascii="Calibri" w:eastAsia="Times New Roman" w:hAnsi="Calibri" w:cs="Calibri"/>
      <w:sz w:val="22"/>
    </w:rPr>
  </w:style>
  <w:style w:type="character" w:customStyle="1" w:styleId="ListLabel14">
    <w:name w:val="ListLabel 14"/>
    <w:qFormat/>
    <w:rPr>
      <w:rFonts w:ascii="Calibri" w:hAnsi="Calibri" w:cs="Times New Roman"/>
      <w:sz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Calibri" w:hAnsi="Calibri" w:cs="Times New Roman"/>
      <w:sz w:val="22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Calibri" w:hAnsi="Calibri" w:cs="Times New Roman"/>
      <w:sz w:val="22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Calibri" w:hAnsi="Calibri" w:cs="Times New Roman"/>
      <w:b/>
      <w:sz w:val="22"/>
    </w:rPr>
  </w:style>
  <w:style w:type="character" w:customStyle="1" w:styleId="ListLabel42">
    <w:name w:val="ListLabel 42"/>
    <w:qFormat/>
    <w:rPr>
      <w:rFonts w:ascii="Calibri" w:hAnsi="Calibri" w:cs="Times New Roman"/>
      <w:sz w:val="22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Calibri" w:hAnsi="Calibri" w:cs="Times New Roman"/>
      <w:b w:val="0"/>
      <w:i w:val="0"/>
      <w:sz w:val="22"/>
      <w:szCs w:val="22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Calibri" w:hAnsi="Calibri" w:cs="Times New Roman"/>
      <w:sz w:val="22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ascii="Calibri" w:hAnsi="Calibri" w:cs="Times New Roman"/>
      <w:sz w:val="22"/>
      <w:szCs w:val="22"/>
    </w:rPr>
  </w:style>
  <w:style w:type="character" w:customStyle="1" w:styleId="ListLabel69">
    <w:name w:val="ListLabel 69"/>
    <w:qFormat/>
    <w:rPr>
      <w:rFonts w:ascii="Calibri" w:hAnsi="Calibri" w:cs="Times New Roman"/>
      <w:sz w:val="22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b w:val="0"/>
      <w:color w:val="auto"/>
    </w:rPr>
  </w:style>
  <w:style w:type="character" w:customStyle="1" w:styleId="ListLabel78">
    <w:name w:val="ListLabel 78"/>
    <w:qFormat/>
    <w:rPr>
      <w:b w:val="0"/>
      <w:i w:val="0"/>
    </w:rPr>
  </w:style>
  <w:style w:type="character" w:customStyle="1" w:styleId="ListLabel79">
    <w:name w:val="ListLabel 79"/>
    <w:qFormat/>
    <w:rPr>
      <w:b w:val="0"/>
      <w:i w:val="0"/>
    </w:rPr>
  </w:style>
  <w:style w:type="character" w:customStyle="1" w:styleId="ListLabel80">
    <w:name w:val="ListLabel 80"/>
    <w:qFormat/>
    <w:rPr>
      <w:rFonts w:ascii="Calibri" w:hAnsi="Calibri" w:cs="Times New Roman"/>
      <w:sz w:val="22"/>
      <w:szCs w:val="22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Znakinumeracji">
    <w:name w:val="Znaki numeracji"/>
    <w:qFormat/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ListLabel89">
    <w:name w:val="ListLabel 89"/>
    <w:qFormat/>
    <w:rPr>
      <w:rFonts w:ascii="Calibri" w:hAnsi="Calibri" w:cs="Times New Roman"/>
      <w:sz w:val="22"/>
    </w:rPr>
  </w:style>
  <w:style w:type="character" w:customStyle="1" w:styleId="ListLabel90">
    <w:name w:val="ListLabel 90"/>
    <w:qFormat/>
    <w:rPr>
      <w:rFonts w:ascii="Calibri" w:eastAsia="Times New Roman" w:hAnsi="Calibri" w:cs="Calibri"/>
      <w:sz w:val="22"/>
    </w:rPr>
  </w:style>
  <w:style w:type="character" w:customStyle="1" w:styleId="ListLabel91">
    <w:name w:val="ListLabel 91"/>
    <w:qFormat/>
    <w:rPr>
      <w:rFonts w:ascii="Calibri" w:hAnsi="Calibri" w:cs="Times New Roman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  <w:sz w:val="22"/>
    </w:rPr>
  </w:style>
  <w:style w:type="character" w:customStyle="1" w:styleId="ListLabel101">
    <w:name w:val="ListLabel 101"/>
    <w:qFormat/>
    <w:rPr>
      <w:rFonts w:eastAsia="Times New Roman" w:cs="Calibri"/>
      <w:sz w:val="22"/>
      <w:szCs w:val="22"/>
      <w:lang w:eastAsia="pl-PL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  <w:sz w:val="22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  <w:b/>
      <w:sz w:val="22"/>
    </w:rPr>
  </w:style>
  <w:style w:type="character" w:customStyle="1" w:styleId="ListLabel119">
    <w:name w:val="ListLabel 119"/>
    <w:qFormat/>
    <w:rPr>
      <w:rFonts w:ascii="Calibri" w:hAnsi="Calibri" w:cs="Times New Roman"/>
      <w:sz w:val="22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  <w:b w:val="0"/>
      <w:i w:val="0"/>
      <w:sz w:val="22"/>
      <w:szCs w:val="22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Calibri" w:hAnsi="Calibri" w:cs="Times New Roman"/>
      <w:sz w:val="22"/>
    </w:rPr>
  </w:style>
  <w:style w:type="character" w:customStyle="1" w:styleId="ListLabel143">
    <w:name w:val="ListLabel 143"/>
    <w:qFormat/>
    <w:rPr>
      <w:rFonts w:ascii="Calibri" w:eastAsia="Times New Roman" w:hAnsi="Calibri" w:cs="Calibri"/>
      <w:b w:val="0"/>
      <w:color w:val="auto"/>
      <w:kern w:val="0"/>
      <w:sz w:val="22"/>
      <w:szCs w:val="22"/>
      <w:lang w:val="pl-PL" w:eastAsia="pl-PL" w:bidi="ar-SA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  <w:sz w:val="22"/>
      <w:szCs w:val="22"/>
    </w:rPr>
  </w:style>
  <w:style w:type="character" w:customStyle="1" w:styleId="ListLabel146">
    <w:name w:val="ListLabel 146"/>
    <w:qFormat/>
    <w:rPr>
      <w:rFonts w:ascii="Calibri" w:hAnsi="Calibri" w:cs="Times New Roman"/>
      <w:sz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Calibri" w:hAnsi="Calibri" w:cs="Times New Roman"/>
      <w:sz w:val="22"/>
      <w:szCs w:val="22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  <w:sz w:val="22"/>
    </w:rPr>
  </w:style>
  <w:style w:type="character" w:customStyle="1" w:styleId="ListLabel164">
    <w:name w:val="ListLabel 164"/>
    <w:qFormat/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Calibri" w:hAnsi="Calibri" w:cs="Times New Roman"/>
      <w:sz w:val="22"/>
    </w:rPr>
  </w:style>
  <w:style w:type="character" w:customStyle="1" w:styleId="ListLabel173">
    <w:name w:val="ListLabel 173"/>
    <w:qFormat/>
    <w:rPr>
      <w:rFonts w:eastAsia="Times New Roman" w:cs="Calibri"/>
      <w:sz w:val="22"/>
      <w:szCs w:val="22"/>
      <w:lang w:eastAsia="pl-PL"/>
    </w:rPr>
  </w:style>
  <w:style w:type="character" w:customStyle="1" w:styleId="ListLabel174">
    <w:name w:val="ListLabel 174"/>
    <w:qFormat/>
    <w:rPr>
      <w:rFonts w:ascii="Calibri" w:eastAsia="Times New Roman" w:hAnsi="Calibri" w:cs="Calibri"/>
      <w:sz w:val="22"/>
    </w:rPr>
  </w:style>
  <w:style w:type="character" w:customStyle="1" w:styleId="ListLabel175">
    <w:name w:val="ListLabel 175"/>
    <w:qFormat/>
    <w:rPr>
      <w:rFonts w:ascii="Calibri" w:hAnsi="Calibri" w:cs="Times New Roman"/>
      <w:sz w:val="22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Calibri" w:hAnsi="Calibri" w:cs="Times New Roman"/>
      <w:sz w:val="22"/>
    </w:rPr>
  </w:style>
  <w:style w:type="character" w:customStyle="1" w:styleId="ListLabel185">
    <w:name w:val="ListLabel 185"/>
    <w:qFormat/>
    <w:rPr>
      <w:rFonts w:eastAsia="Times New Roman" w:cs="Calibri"/>
      <w:sz w:val="22"/>
      <w:szCs w:val="22"/>
      <w:lang w:eastAsia="pl-PL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  <w:b w:val="0"/>
      <w:sz w:val="22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Calibri" w:hAnsi="Calibri" w:cs="Times New Roman"/>
      <w:b/>
      <w:sz w:val="22"/>
    </w:rPr>
  </w:style>
  <w:style w:type="character" w:customStyle="1" w:styleId="ListLabel203">
    <w:name w:val="ListLabel 203"/>
    <w:qFormat/>
    <w:rPr>
      <w:rFonts w:ascii="Calibri" w:hAnsi="Calibri" w:cs="Times New Roman"/>
      <w:sz w:val="22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ascii="Calibri" w:hAnsi="Calibri" w:cs="Times New Roman"/>
      <w:b w:val="0"/>
      <w:i w:val="0"/>
      <w:sz w:val="22"/>
      <w:szCs w:val="22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  <w:b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Calibri" w:hAnsi="Calibri" w:cs="Times New Roman"/>
      <w:sz w:val="22"/>
    </w:rPr>
  </w:style>
  <w:style w:type="character" w:customStyle="1" w:styleId="ListLabel227">
    <w:name w:val="ListLabel 227"/>
    <w:qFormat/>
    <w:rPr>
      <w:rFonts w:eastAsia="Times New Roman" w:cs="Calibri"/>
      <w:b w:val="0"/>
      <w:color w:val="auto"/>
      <w:kern w:val="0"/>
      <w:sz w:val="22"/>
      <w:szCs w:val="22"/>
      <w:lang w:val="pl-PL" w:eastAsia="pl-PL" w:bidi="ar-SA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ascii="Calibri" w:hAnsi="Calibri" w:cs="Times New Roman"/>
      <w:sz w:val="22"/>
      <w:szCs w:val="22"/>
    </w:rPr>
  </w:style>
  <w:style w:type="character" w:customStyle="1" w:styleId="ListLabel230">
    <w:name w:val="ListLabel 230"/>
    <w:qFormat/>
    <w:rPr>
      <w:rFonts w:ascii="Calibri" w:hAnsi="Calibri" w:cs="Times New Roman"/>
      <w:sz w:val="22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Calibri" w:hAnsi="Calibri" w:cs="Times New Roman"/>
      <w:sz w:val="22"/>
      <w:szCs w:val="22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  <w:b w:val="0"/>
      <w:sz w:val="22"/>
    </w:rPr>
  </w:style>
  <w:style w:type="character" w:customStyle="1" w:styleId="ListLabel248">
    <w:name w:val="ListLabel 248"/>
    <w:qFormat/>
    <w:rPr>
      <w:rFonts w:eastAsia="Times New Roman" w:cs="Calibri"/>
      <w:sz w:val="22"/>
      <w:szCs w:val="22"/>
      <w:lang w:eastAsia="pl-PL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ascii="Calibri" w:hAnsi="Calibri" w:cs="Times New Roman"/>
      <w:sz w:val="22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ascii="Calibri" w:hAnsi="Calibri" w:cs="Times New Roman"/>
      <w:sz w:val="22"/>
    </w:rPr>
  </w:style>
  <w:style w:type="character" w:customStyle="1" w:styleId="ListLabel266">
    <w:name w:val="ListLabel 266"/>
    <w:qFormat/>
    <w:rPr>
      <w:rFonts w:eastAsia="Times New Roman" w:cs="Calibri"/>
      <w:sz w:val="22"/>
      <w:szCs w:val="22"/>
      <w:lang w:eastAsia="pl-PL"/>
    </w:rPr>
  </w:style>
  <w:style w:type="character" w:customStyle="1" w:styleId="ListLabel267">
    <w:name w:val="ListLabel 267"/>
    <w:qFormat/>
    <w:rPr>
      <w:rFonts w:ascii="Calibri" w:eastAsia="Times New Roman" w:hAnsi="Calibri" w:cs="Calibri"/>
      <w:sz w:val="22"/>
    </w:rPr>
  </w:style>
  <w:style w:type="character" w:customStyle="1" w:styleId="ListLabel268">
    <w:name w:val="ListLabel 268"/>
    <w:qFormat/>
    <w:rPr>
      <w:rFonts w:ascii="Calibri" w:hAnsi="Calibri" w:cs="Times New Roman"/>
      <w:sz w:val="22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ascii="Calibri" w:hAnsi="Calibri" w:cs="Times New Roman"/>
      <w:sz w:val="22"/>
    </w:rPr>
  </w:style>
  <w:style w:type="character" w:customStyle="1" w:styleId="ListLabel278">
    <w:name w:val="ListLabel 278"/>
    <w:qFormat/>
    <w:rPr>
      <w:rFonts w:eastAsia="Times New Roman" w:cs="Calibri"/>
      <w:sz w:val="22"/>
      <w:szCs w:val="22"/>
      <w:lang w:eastAsia="pl-PL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  <w:b w:val="0"/>
      <w:sz w:val="22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Calibri" w:hAnsi="Calibri" w:cs="Times New Roman"/>
      <w:b/>
      <w:sz w:val="22"/>
    </w:rPr>
  </w:style>
  <w:style w:type="character" w:customStyle="1" w:styleId="ListLabel296">
    <w:name w:val="ListLabel 296"/>
    <w:qFormat/>
    <w:rPr>
      <w:rFonts w:ascii="Calibri" w:hAnsi="Calibri" w:cs="Times New Roman"/>
      <w:sz w:val="22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Calibri" w:hAnsi="Calibri" w:cs="Times New Roman"/>
      <w:b w:val="0"/>
      <w:i w:val="0"/>
      <w:sz w:val="22"/>
      <w:szCs w:val="22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  <w:b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ascii="Calibri" w:hAnsi="Calibri" w:cs="Times New Roman"/>
      <w:sz w:val="22"/>
    </w:rPr>
  </w:style>
  <w:style w:type="character" w:customStyle="1" w:styleId="ListLabel320">
    <w:name w:val="ListLabel 320"/>
    <w:qFormat/>
    <w:rPr>
      <w:rFonts w:eastAsia="Times New Roman" w:cs="Calibri"/>
      <w:b w:val="0"/>
      <w:color w:val="auto"/>
      <w:kern w:val="0"/>
      <w:sz w:val="22"/>
      <w:szCs w:val="22"/>
      <w:lang w:val="pl-PL" w:eastAsia="pl-PL" w:bidi="ar-SA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ascii="Calibri" w:hAnsi="Calibri" w:cs="Times New Roman"/>
      <w:sz w:val="22"/>
      <w:szCs w:val="22"/>
    </w:rPr>
  </w:style>
  <w:style w:type="character" w:customStyle="1" w:styleId="ListLabel323">
    <w:name w:val="ListLabel 323"/>
    <w:qFormat/>
    <w:rPr>
      <w:rFonts w:ascii="Calibri" w:hAnsi="Calibri" w:cs="Times New Roman"/>
      <w:sz w:val="22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ascii="Calibri" w:hAnsi="Calibri" w:cs="Times New Roman"/>
      <w:sz w:val="22"/>
      <w:szCs w:val="22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 w:val="0"/>
      <w:sz w:val="22"/>
    </w:rPr>
  </w:style>
  <w:style w:type="character" w:customStyle="1" w:styleId="ListLabel341">
    <w:name w:val="ListLabel 341"/>
    <w:qFormat/>
    <w:rPr>
      <w:rFonts w:eastAsia="Times New Roman" w:cs="Calibri"/>
      <w:sz w:val="22"/>
      <w:szCs w:val="22"/>
      <w:lang w:eastAsia="pl-PL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ascii="Calibri" w:hAnsi="Calibri" w:cs="Times New Roman"/>
      <w:sz w:val="22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ascii="Calibri" w:hAnsi="Calibri" w:cs="Times New Roman"/>
      <w:sz w:val="22"/>
    </w:rPr>
  </w:style>
  <w:style w:type="character" w:customStyle="1" w:styleId="ListLabel359">
    <w:name w:val="ListLabel 359"/>
    <w:qFormat/>
    <w:rPr>
      <w:rFonts w:eastAsia="Times New Roman" w:cs="Calibri"/>
      <w:sz w:val="22"/>
      <w:szCs w:val="22"/>
      <w:lang w:eastAsia="pl-PL"/>
    </w:rPr>
  </w:style>
  <w:style w:type="character" w:customStyle="1" w:styleId="ListLabel360">
    <w:name w:val="ListLabel 360"/>
    <w:qFormat/>
    <w:rPr>
      <w:rFonts w:ascii="Calibri" w:eastAsia="Times New Roman" w:hAnsi="Calibri" w:cs="Calibri"/>
      <w:sz w:val="22"/>
    </w:rPr>
  </w:style>
  <w:style w:type="character" w:customStyle="1" w:styleId="ListLabel361">
    <w:name w:val="ListLabel 361"/>
    <w:qFormat/>
    <w:rPr>
      <w:rFonts w:ascii="Calibri" w:hAnsi="Calibri" w:cs="Times New Roman"/>
      <w:sz w:val="22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Calibri" w:hAnsi="Calibri" w:cs="Times New Roman"/>
      <w:sz w:val="22"/>
    </w:rPr>
  </w:style>
  <w:style w:type="character" w:customStyle="1" w:styleId="ListLabel371">
    <w:name w:val="ListLabel 371"/>
    <w:qFormat/>
    <w:rPr>
      <w:rFonts w:eastAsia="Times New Roman" w:cs="Calibri"/>
      <w:sz w:val="22"/>
      <w:szCs w:val="22"/>
      <w:lang w:eastAsia="pl-PL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 w:val="0"/>
      <w:sz w:val="22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Calibri" w:hAnsi="Calibri" w:cs="Times New Roman"/>
      <w:b/>
      <w:sz w:val="22"/>
    </w:rPr>
  </w:style>
  <w:style w:type="character" w:customStyle="1" w:styleId="ListLabel389">
    <w:name w:val="ListLabel 389"/>
    <w:qFormat/>
    <w:rPr>
      <w:rFonts w:ascii="Calibri" w:hAnsi="Calibri" w:cs="Times New Roman"/>
      <w:sz w:val="22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ascii="Calibri" w:hAnsi="Calibri" w:cs="Times New Roman"/>
      <w:b w:val="0"/>
      <w:i w:val="0"/>
      <w:sz w:val="22"/>
      <w:szCs w:val="22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  <w:b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sz w:val="22"/>
    </w:rPr>
  </w:style>
  <w:style w:type="character" w:customStyle="1" w:styleId="ListLabel413">
    <w:name w:val="ListLabel 413"/>
    <w:qFormat/>
    <w:rPr>
      <w:rFonts w:eastAsia="Times New Roman" w:cs="Calibri"/>
      <w:b w:val="0"/>
      <w:color w:val="auto"/>
      <w:kern w:val="0"/>
      <w:sz w:val="22"/>
      <w:szCs w:val="22"/>
      <w:lang w:val="pl-PL" w:eastAsia="pl-PL" w:bidi="ar-SA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ascii="Calibri" w:hAnsi="Calibri" w:cs="Times New Roman"/>
      <w:sz w:val="22"/>
      <w:szCs w:val="22"/>
    </w:rPr>
  </w:style>
  <w:style w:type="character" w:customStyle="1" w:styleId="ListLabel416">
    <w:name w:val="ListLabel 416"/>
    <w:qFormat/>
    <w:rPr>
      <w:rFonts w:ascii="Calibri" w:hAnsi="Calibri" w:cs="Times New Roman"/>
      <w:sz w:val="22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Calibri" w:hAnsi="Calibri" w:cs="Times New Roman"/>
      <w:sz w:val="22"/>
      <w:szCs w:val="22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 w:val="0"/>
      <w:sz w:val="22"/>
    </w:rPr>
  </w:style>
  <w:style w:type="character" w:customStyle="1" w:styleId="ListLabel434">
    <w:name w:val="ListLabel 434"/>
    <w:qFormat/>
    <w:rPr>
      <w:rFonts w:eastAsia="Times New Roman" w:cs="Calibri"/>
      <w:sz w:val="22"/>
      <w:szCs w:val="22"/>
      <w:lang w:eastAsia="pl-PL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ascii="Calibri" w:hAnsi="Calibri" w:cs="Times New Roman"/>
      <w:sz w:val="22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ascii="Calibri" w:hAnsi="Calibri" w:cs="Times New Roman"/>
      <w:sz w:val="22"/>
    </w:rPr>
  </w:style>
  <w:style w:type="character" w:customStyle="1" w:styleId="ListLabel452">
    <w:name w:val="ListLabel 452"/>
    <w:qFormat/>
    <w:rPr>
      <w:rFonts w:eastAsia="Times New Roman" w:cs="Calibri"/>
      <w:sz w:val="22"/>
      <w:szCs w:val="22"/>
      <w:lang w:eastAsia="pl-PL"/>
    </w:rPr>
  </w:style>
  <w:style w:type="character" w:customStyle="1" w:styleId="ListLabel453">
    <w:name w:val="ListLabel 453"/>
    <w:qFormat/>
    <w:rPr>
      <w:rFonts w:ascii="Calibri" w:eastAsia="Times New Roman" w:hAnsi="Calibri" w:cs="Calibri"/>
      <w:sz w:val="22"/>
    </w:rPr>
  </w:style>
  <w:style w:type="character" w:customStyle="1" w:styleId="ListLabel454">
    <w:name w:val="ListLabel 454"/>
    <w:qFormat/>
    <w:rPr>
      <w:rFonts w:ascii="Calibri" w:hAnsi="Calibri" w:cs="Times New Roman"/>
      <w:sz w:val="22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ascii="Calibri" w:hAnsi="Calibri" w:cs="Times New Roman"/>
      <w:sz w:val="22"/>
    </w:rPr>
  </w:style>
  <w:style w:type="character" w:customStyle="1" w:styleId="ListLabel464">
    <w:name w:val="ListLabel 464"/>
    <w:qFormat/>
    <w:rPr>
      <w:rFonts w:eastAsia="Times New Roman" w:cs="Calibri"/>
      <w:sz w:val="22"/>
      <w:szCs w:val="22"/>
      <w:lang w:eastAsia="pl-PL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  <w:b w:val="0"/>
      <w:sz w:val="22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ascii="Calibri" w:hAnsi="Calibri" w:cs="Times New Roman"/>
      <w:b/>
      <w:sz w:val="22"/>
    </w:rPr>
  </w:style>
  <w:style w:type="character" w:customStyle="1" w:styleId="ListLabel482">
    <w:name w:val="ListLabel 482"/>
    <w:qFormat/>
    <w:rPr>
      <w:rFonts w:ascii="Calibri" w:hAnsi="Calibri" w:cs="Times New Roman"/>
      <w:sz w:val="22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ascii="Calibri" w:hAnsi="Calibri" w:cs="Times New Roman"/>
      <w:b w:val="0"/>
      <w:i w:val="0"/>
      <w:sz w:val="22"/>
      <w:szCs w:val="22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  <w:b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  <w:sz w:val="22"/>
    </w:rPr>
  </w:style>
  <w:style w:type="character" w:customStyle="1" w:styleId="ListLabel506">
    <w:name w:val="ListLabel 506"/>
    <w:qFormat/>
    <w:rPr>
      <w:rFonts w:eastAsia="Times New Roman" w:cs="Calibri"/>
      <w:b w:val="0"/>
      <w:color w:val="auto"/>
      <w:kern w:val="0"/>
      <w:sz w:val="22"/>
      <w:szCs w:val="22"/>
      <w:lang w:val="pl-PL" w:eastAsia="pl-PL" w:bidi="ar-SA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ascii="Calibri" w:hAnsi="Calibri" w:cs="Times New Roman"/>
      <w:sz w:val="22"/>
      <w:szCs w:val="22"/>
    </w:rPr>
  </w:style>
  <w:style w:type="character" w:customStyle="1" w:styleId="ListLabel509">
    <w:name w:val="ListLabel 509"/>
    <w:qFormat/>
    <w:rPr>
      <w:rFonts w:ascii="Calibri" w:hAnsi="Calibri" w:cs="Times New Roman"/>
      <w:sz w:val="22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ascii="Calibri" w:hAnsi="Calibri" w:cs="Times New Roman"/>
      <w:sz w:val="22"/>
      <w:szCs w:val="22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  <w:b w:val="0"/>
      <w:sz w:val="22"/>
    </w:rPr>
  </w:style>
  <w:style w:type="character" w:customStyle="1" w:styleId="ListLabel527">
    <w:name w:val="ListLabel 527"/>
    <w:qFormat/>
    <w:rPr>
      <w:rFonts w:eastAsia="Times New Roman" w:cs="Calibri"/>
      <w:sz w:val="22"/>
      <w:szCs w:val="22"/>
      <w:lang w:eastAsia="pl-PL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ascii="Calibri" w:hAnsi="Calibri" w:cs="Times New Roman"/>
      <w:sz w:val="22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Calibri" w:hAnsi="Calibri" w:cs="Times New Roman"/>
      <w:sz w:val="22"/>
    </w:rPr>
  </w:style>
  <w:style w:type="character" w:customStyle="1" w:styleId="ListLabel545">
    <w:name w:val="ListLabel 545"/>
    <w:qFormat/>
    <w:rPr>
      <w:rFonts w:eastAsia="Times New Roman" w:cs="Calibri"/>
      <w:sz w:val="22"/>
      <w:szCs w:val="22"/>
      <w:lang w:eastAsia="pl-PL"/>
    </w:rPr>
  </w:style>
  <w:style w:type="character" w:customStyle="1" w:styleId="ListLabel546">
    <w:name w:val="ListLabel 546"/>
    <w:qFormat/>
    <w:rPr>
      <w:rFonts w:ascii="Calibri" w:eastAsia="Times New Roman" w:hAnsi="Calibri" w:cs="Calibri"/>
      <w:sz w:val="22"/>
    </w:rPr>
  </w:style>
  <w:style w:type="character" w:customStyle="1" w:styleId="ListLabel547">
    <w:name w:val="ListLabel 547"/>
    <w:qFormat/>
    <w:rPr>
      <w:rFonts w:ascii="Calibri" w:hAnsi="Calibri" w:cs="Times New Roman"/>
      <w:sz w:val="22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ascii="Calibri" w:hAnsi="Calibri" w:cs="Times New Roman"/>
      <w:sz w:val="22"/>
    </w:rPr>
  </w:style>
  <w:style w:type="character" w:customStyle="1" w:styleId="ListLabel557">
    <w:name w:val="ListLabel 557"/>
    <w:qFormat/>
    <w:rPr>
      <w:rFonts w:eastAsia="Times New Roman" w:cs="Calibri"/>
      <w:sz w:val="22"/>
      <w:szCs w:val="22"/>
      <w:lang w:eastAsia="pl-PL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  <w:b w:val="0"/>
      <w:sz w:val="22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ascii="Calibri" w:hAnsi="Calibri" w:cs="Times New Roman"/>
      <w:b/>
      <w:sz w:val="22"/>
    </w:rPr>
  </w:style>
  <w:style w:type="character" w:customStyle="1" w:styleId="ListLabel575">
    <w:name w:val="ListLabel 575"/>
    <w:qFormat/>
    <w:rPr>
      <w:rFonts w:ascii="Calibri" w:hAnsi="Calibri" w:cs="Times New Roman"/>
      <w:sz w:val="22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ascii="Calibri" w:hAnsi="Calibri" w:cs="Times New Roman"/>
      <w:b w:val="0"/>
      <w:i w:val="0"/>
      <w:sz w:val="22"/>
      <w:szCs w:val="22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  <w:b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  <w:sz w:val="22"/>
    </w:rPr>
  </w:style>
  <w:style w:type="character" w:customStyle="1" w:styleId="ListLabel599">
    <w:name w:val="ListLabel 599"/>
    <w:qFormat/>
    <w:rPr>
      <w:rFonts w:eastAsia="Times New Roman" w:cs="Calibri"/>
      <w:b w:val="0"/>
      <w:color w:val="auto"/>
      <w:kern w:val="0"/>
      <w:sz w:val="22"/>
      <w:szCs w:val="22"/>
      <w:lang w:val="pl-PL" w:eastAsia="pl-PL" w:bidi="ar-SA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ascii="Calibri" w:hAnsi="Calibri" w:cs="Times New Roman"/>
      <w:sz w:val="22"/>
      <w:szCs w:val="22"/>
    </w:rPr>
  </w:style>
  <w:style w:type="character" w:customStyle="1" w:styleId="ListLabel602">
    <w:name w:val="ListLabel 602"/>
    <w:qFormat/>
    <w:rPr>
      <w:rFonts w:ascii="Calibri" w:hAnsi="Calibri" w:cs="Times New Roman"/>
      <w:sz w:val="22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ascii="Calibri" w:hAnsi="Calibri" w:cs="Times New Roman"/>
      <w:sz w:val="22"/>
      <w:szCs w:val="22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  <w:b w:val="0"/>
      <w:sz w:val="22"/>
    </w:rPr>
  </w:style>
  <w:style w:type="character" w:customStyle="1" w:styleId="ListLabel620">
    <w:name w:val="ListLabel 620"/>
    <w:qFormat/>
    <w:rPr>
      <w:rFonts w:eastAsia="Times New Roman" w:cs="Calibri"/>
      <w:sz w:val="22"/>
      <w:szCs w:val="22"/>
      <w:lang w:eastAsia="pl-PL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ascii="Calibri" w:hAnsi="Calibri" w:cs="Times New Roman"/>
      <w:sz w:val="22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ascii="Calibri" w:hAnsi="Calibri" w:cs="Times New Roman"/>
      <w:sz w:val="22"/>
    </w:rPr>
  </w:style>
  <w:style w:type="character" w:customStyle="1" w:styleId="ListLabel638">
    <w:name w:val="ListLabel 638"/>
    <w:qFormat/>
    <w:rPr>
      <w:rFonts w:eastAsia="Times New Roman" w:cs="Calibri"/>
      <w:sz w:val="22"/>
      <w:szCs w:val="22"/>
      <w:lang w:eastAsia="pl-PL"/>
    </w:rPr>
  </w:style>
  <w:style w:type="character" w:customStyle="1" w:styleId="ListLabel639">
    <w:name w:val="ListLabel 639"/>
    <w:qFormat/>
    <w:rPr>
      <w:rFonts w:ascii="Calibri" w:eastAsia="Times New Roman" w:hAnsi="Calibri" w:cs="Calibri"/>
      <w:sz w:val="22"/>
    </w:rPr>
  </w:style>
  <w:style w:type="character" w:customStyle="1" w:styleId="ListLabel640">
    <w:name w:val="ListLabel 640"/>
    <w:qFormat/>
    <w:rPr>
      <w:rFonts w:ascii="Calibri" w:hAnsi="Calibri" w:cs="Times New Roman"/>
      <w:sz w:val="22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ascii="Calibri" w:hAnsi="Calibri" w:cs="Times New Roman"/>
      <w:sz w:val="22"/>
    </w:rPr>
  </w:style>
  <w:style w:type="character" w:customStyle="1" w:styleId="ListLabel650">
    <w:name w:val="ListLabel 650"/>
    <w:qFormat/>
    <w:rPr>
      <w:rFonts w:eastAsia="Times New Roman" w:cs="Calibri"/>
      <w:sz w:val="22"/>
      <w:szCs w:val="22"/>
      <w:lang w:eastAsia="pl-PL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  <w:b w:val="0"/>
      <w:sz w:val="22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ascii="Calibri" w:hAnsi="Calibri" w:cs="Times New Roman"/>
      <w:b/>
      <w:sz w:val="22"/>
    </w:rPr>
  </w:style>
  <w:style w:type="character" w:customStyle="1" w:styleId="ListLabel668">
    <w:name w:val="ListLabel 668"/>
    <w:qFormat/>
    <w:rPr>
      <w:rFonts w:ascii="Calibri" w:hAnsi="Calibri" w:cs="Times New Roman"/>
      <w:sz w:val="22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ascii="Calibri" w:hAnsi="Calibri" w:cs="Times New Roman"/>
      <w:b w:val="0"/>
      <w:i w:val="0"/>
      <w:sz w:val="22"/>
      <w:szCs w:val="22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  <w:b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  <w:sz w:val="22"/>
    </w:rPr>
  </w:style>
  <w:style w:type="character" w:customStyle="1" w:styleId="ListLabel692">
    <w:name w:val="ListLabel 692"/>
    <w:qFormat/>
    <w:rPr>
      <w:rFonts w:eastAsia="Times New Roman" w:cs="Calibri"/>
      <w:b w:val="0"/>
      <w:color w:val="auto"/>
      <w:kern w:val="0"/>
      <w:sz w:val="22"/>
      <w:szCs w:val="22"/>
      <w:lang w:val="pl-PL" w:eastAsia="pl-PL" w:bidi="ar-SA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ascii="Calibri" w:hAnsi="Calibri" w:cs="Times New Roman"/>
      <w:sz w:val="22"/>
      <w:szCs w:val="22"/>
    </w:rPr>
  </w:style>
  <w:style w:type="character" w:customStyle="1" w:styleId="ListLabel695">
    <w:name w:val="ListLabel 695"/>
    <w:qFormat/>
    <w:rPr>
      <w:rFonts w:ascii="Calibri" w:hAnsi="Calibri" w:cs="Times New Roman"/>
      <w:sz w:val="22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ascii="Calibri" w:hAnsi="Calibri" w:cs="Times New Roman"/>
      <w:sz w:val="22"/>
      <w:szCs w:val="22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  <w:b w:val="0"/>
      <w:sz w:val="22"/>
    </w:rPr>
  </w:style>
  <w:style w:type="character" w:customStyle="1" w:styleId="ListLabel713">
    <w:name w:val="ListLabel 713"/>
    <w:qFormat/>
    <w:rPr>
      <w:rFonts w:eastAsia="Times New Roman" w:cs="Calibri"/>
      <w:sz w:val="22"/>
      <w:szCs w:val="22"/>
      <w:lang w:eastAsia="pl-PL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ascii="Calibri" w:hAnsi="Calibri" w:cs="Times New Roman"/>
      <w:sz w:val="22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ascii="Calibri" w:hAnsi="Calibri" w:cs="Times New Roman"/>
      <w:sz w:val="22"/>
    </w:rPr>
  </w:style>
  <w:style w:type="character" w:customStyle="1" w:styleId="ListLabel731">
    <w:name w:val="ListLabel 731"/>
    <w:qFormat/>
    <w:rPr>
      <w:rFonts w:eastAsia="Times New Roman" w:cs="Calibri"/>
      <w:sz w:val="22"/>
      <w:szCs w:val="22"/>
      <w:lang w:eastAsia="pl-PL"/>
    </w:rPr>
  </w:style>
  <w:style w:type="character" w:customStyle="1" w:styleId="ListLabel732">
    <w:name w:val="ListLabel 732"/>
    <w:qFormat/>
    <w:rPr>
      <w:rFonts w:ascii="Calibri" w:eastAsia="Times New Roman" w:hAnsi="Calibri" w:cs="Calibri"/>
      <w:sz w:val="22"/>
    </w:rPr>
  </w:style>
  <w:style w:type="character" w:customStyle="1" w:styleId="ListLabel733">
    <w:name w:val="ListLabel 733"/>
    <w:qFormat/>
    <w:rPr>
      <w:rFonts w:ascii="Calibri" w:hAnsi="Calibri" w:cs="Times New Roman"/>
      <w:sz w:val="22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ascii="Calibri" w:hAnsi="Calibri" w:cs="Times New Roman"/>
      <w:sz w:val="22"/>
    </w:rPr>
  </w:style>
  <w:style w:type="character" w:customStyle="1" w:styleId="ListLabel743">
    <w:name w:val="ListLabel 743"/>
    <w:qFormat/>
    <w:rPr>
      <w:rFonts w:eastAsia="Times New Roman" w:cs="Calibri"/>
      <w:sz w:val="22"/>
      <w:szCs w:val="22"/>
      <w:lang w:eastAsia="pl-PL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  <w:b w:val="0"/>
      <w:sz w:val="22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ascii="Calibri" w:hAnsi="Calibri" w:cs="Times New Roman"/>
      <w:b/>
      <w:sz w:val="22"/>
    </w:rPr>
  </w:style>
  <w:style w:type="character" w:customStyle="1" w:styleId="ListLabel761">
    <w:name w:val="ListLabel 761"/>
    <w:qFormat/>
    <w:rPr>
      <w:rFonts w:ascii="Calibri" w:hAnsi="Calibri" w:cs="Times New Roman"/>
      <w:sz w:val="22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ascii="Calibri" w:hAnsi="Calibri" w:cs="Times New Roman"/>
      <w:b w:val="0"/>
      <w:i w:val="0"/>
      <w:sz w:val="22"/>
      <w:szCs w:val="22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  <w:b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  <w:sz w:val="22"/>
    </w:rPr>
  </w:style>
  <w:style w:type="character" w:customStyle="1" w:styleId="ListLabel785">
    <w:name w:val="ListLabel 785"/>
    <w:qFormat/>
    <w:rPr>
      <w:rFonts w:eastAsia="Times New Roman" w:cs="Calibri"/>
      <w:b w:val="0"/>
      <w:color w:val="auto"/>
      <w:kern w:val="0"/>
      <w:sz w:val="22"/>
      <w:szCs w:val="22"/>
      <w:lang w:val="pl-PL" w:eastAsia="pl-PL" w:bidi="ar-SA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ascii="Calibri" w:hAnsi="Calibri" w:cs="Times New Roman"/>
      <w:sz w:val="22"/>
      <w:szCs w:val="22"/>
    </w:rPr>
  </w:style>
  <w:style w:type="character" w:customStyle="1" w:styleId="ListLabel788">
    <w:name w:val="ListLabel 788"/>
    <w:qFormat/>
    <w:rPr>
      <w:rFonts w:ascii="Calibri" w:hAnsi="Calibri" w:cs="Times New Roman"/>
      <w:sz w:val="22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ascii="Calibri" w:hAnsi="Calibri" w:cs="Times New Roman"/>
      <w:sz w:val="22"/>
      <w:szCs w:val="22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  <w:b w:val="0"/>
      <w:sz w:val="22"/>
    </w:rPr>
  </w:style>
  <w:style w:type="character" w:customStyle="1" w:styleId="ListLabel806">
    <w:name w:val="ListLabel 806"/>
    <w:qFormat/>
    <w:rPr>
      <w:rFonts w:eastAsia="Times New Roman" w:cs="Calibri"/>
      <w:sz w:val="22"/>
      <w:szCs w:val="22"/>
      <w:lang w:eastAsia="pl-PL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ascii="Calibri" w:hAnsi="Calibri" w:cs="Times New Roman"/>
      <w:sz w:val="22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ascii="Calibri" w:hAnsi="Calibri" w:cs="Times New Roman"/>
      <w:sz w:val="22"/>
    </w:rPr>
  </w:style>
  <w:style w:type="character" w:customStyle="1" w:styleId="ListLabel824">
    <w:name w:val="ListLabel 824"/>
    <w:qFormat/>
    <w:rPr>
      <w:rFonts w:eastAsia="Times New Roman" w:cs="Calibri"/>
      <w:sz w:val="22"/>
      <w:szCs w:val="22"/>
      <w:lang w:eastAsia="pl-PL"/>
    </w:rPr>
  </w:style>
  <w:style w:type="character" w:customStyle="1" w:styleId="ListLabel825">
    <w:name w:val="ListLabel 825"/>
    <w:qFormat/>
    <w:rPr>
      <w:rFonts w:ascii="Calibri" w:eastAsia="Times New Roman" w:hAnsi="Calibri" w:cs="Calibri"/>
      <w:sz w:val="22"/>
    </w:rPr>
  </w:style>
  <w:style w:type="character" w:customStyle="1" w:styleId="ListLabel826">
    <w:name w:val="ListLabel 826"/>
    <w:qFormat/>
    <w:rPr>
      <w:rFonts w:ascii="Calibri" w:hAnsi="Calibri" w:cs="Times New Roman"/>
      <w:sz w:val="22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ascii="Calibri" w:hAnsi="Calibri" w:cs="Times New Roman"/>
      <w:sz w:val="22"/>
    </w:rPr>
  </w:style>
  <w:style w:type="character" w:customStyle="1" w:styleId="ListLabel836">
    <w:name w:val="ListLabel 836"/>
    <w:qFormat/>
    <w:rPr>
      <w:rFonts w:eastAsia="Times New Roman" w:cs="Calibri"/>
      <w:sz w:val="22"/>
      <w:szCs w:val="22"/>
      <w:lang w:eastAsia="pl-PL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  <w:b w:val="0"/>
      <w:sz w:val="22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  <w:b/>
      <w:sz w:val="22"/>
    </w:rPr>
  </w:style>
  <w:style w:type="character" w:customStyle="1" w:styleId="ListLabel854">
    <w:name w:val="ListLabel 854"/>
    <w:qFormat/>
    <w:rPr>
      <w:rFonts w:ascii="Calibri" w:hAnsi="Calibri" w:cs="Times New Roman"/>
      <w:sz w:val="22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ascii="Calibri" w:hAnsi="Calibri" w:cs="Times New Roman"/>
      <w:b w:val="0"/>
      <w:i w:val="0"/>
      <w:sz w:val="22"/>
      <w:szCs w:val="22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  <w:b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  <w:sz w:val="22"/>
    </w:rPr>
  </w:style>
  <w:style w:type="character" w:customStyle="1" w:styleId="ListLabel878">
    <w:name w:val="ListLabel 878"/>
    <w:qFormat/>
    <w:rPr>
      <w:rFonts w:eastAsia="Times New Roman" w:cs="Calibri"/>
      <w:b w:val="0"/>
      <w:color w:val="auto"/>
      <w:kern w:val="0"/>
      <w:sz w:val="22"/>
      <w:szCs w:val="22"/>
      <w:lang w:val="pl-PL" w:eastAsia="pl-PL" w:bidi="ar-SA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ascii="Calibri" w:hAnsi="Calibri" w:cs="Times New Roman"/>
      <w:sz w:val="22"/>
      <w:szCs w:val="22"/>
    </w:rPr>
  </w:style>
  <w:style w:type="character" w:customStyle="1" w:styleId="ListLabel881">
    <w:name w:val="ListLabel 881"/>
    <w:qFormat/>
    <w:rPr>
      <w:rFonts w:ascii="Calibri" w:hAnsi="Calibri" w:cs="Times New Roman"/>
      <w:sz w:val="22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ascii="Calibri" w:hAnsi="Calibri" w:cs="Times New Roman"/>
      <w:sz w:val="22"/>
      <w:szCs w:val="22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  <w:b w:val="0"/>
      <w:sz w:val="22"/>
    </w:rPr>
  </w:style>
  <w:style w:type="character" w:customStyle="1" w:styleId="ListLabel899">
    <w:name w:val="ListLabel 899"/>
    <w:qFormat/>
    <w:rPr>
      <w:rFonts w:eastAsia="Times New Roman" w:cs="Calibri"/>
      <w:sz w:val="22"/>
      <w:szCs w:val="22"/>
      <w:lang w:eastAsia="pl-PL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ascii="Calibri" w:hAnsi="Calibri" w:cs="Times New Roman"/>
      <w:sz w:val="22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78F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6F24A2"/>
    <w:pPr>
      <w:jc w:val="center"/>
    </w:pPr>
    <w:rPr>
      <w:b/>
      <w:i/>
      <w:sz w:val="32"/>
    </w:rPr>
  </w:style>
  <w:style w:type="paragraph" w:styleId="Tekstpodstawowywcity">
    <w:name w:val="Body Text Indent"/>
    <w:basedOn w:val="Normalny"/>
    <w:link w:val="TekstpodstawowywcityZnak"/>
    <w:rsid w:val="006F24A2"/>
    <w:pPr>
      <w:ind w:left="705" w:hanging="705"/>
    </w:pPr>
    <w:rPr>
      <w:sz w:val="28"/>
    </w:rPr>
  </w:style>
  <w:style w:type="paragraph" w:customStyle="1" w:styleId="WW-Tekstpodstawowy2">
    <w:name w:val="WW-Tekst podstawowy 2"/>
    <w:basedOn w:val="Normalny"/>
    <w:uiPriority w:val="99"/>
    <w:qFormat/>
    <w:rsid w:val="006F24A2"/>
    <w:pPr>
      <w:suppressAutoHyphens/>
    </w:pPr>
    <w:rPr>
      <w:sz w:val="28"/>
    </w:rPr>
  </w:style>
  <w:style w:type="paragraph" w:styleId="NormalnyWeb">
    <w:name w:val="Normal (Web)"/>
    <w:basedOn w:val="Normalny"/>
    <w:uiPriority w:val="99"/>
    <w:qFormat/>
    <w:rsid w:val="006F24A2"/>
    <w:pPr>
      <w:spacing w:beforeAutospacing="1" w:afterAutospacing="1"/>
      <w:jc w:val="both"/>
    </w:p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D0A85"/>
    <w:pPr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Arial" w:eastAsia="Calibri" w:hAnsi="Arial"/>
      <w:color w:val="000000"/>
      <w:sz w:val="24"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</w:style>
  <w:style w:type="numbering" w:customStyle="1" w:styleId="Numeracja123">
    <w:name w:val="Numeracja 123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5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47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F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5F5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5F5"/>
    <w:rPr>
      <w:vertAlign w:val="superscript"/>
    </w:rPr>
  </w:style>
  <w:style w:type="character" w:customStyle="1" w:styleId="AkapitzlistZnak">
    <w:name w:val="Akapit z listą Znak"/>
    <w:aliases w:val="T_SZ_List Paragraph Znak"/>
    <w:link w:val="Akapitzlist"/>
    <w:uiPriority w:val="34"/>
    <w:qFormat/>
    <w:locked/>
    <w:rsid w:val="00135A3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54185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AE2A-C5F3-4D93-B53F-7BD2110B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12</Pages>
  <Words>4874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– nr ref. ZP/…./09</vt:lpstr>
    </vt:vector>
  </TitlesOfParts>
  <Company/>
  <LinksUpToDate>false</LinksUpToDate>
  <CharactersWithSpaces>34053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– nr ref. ZP/…./09</dc:title>
  <dc:subject/>
  <dc:creator>adw. Robert Świś</dc:creator>
  <dc:description/>
  <cp:lastModifiedBy>Robert Świś</cp:lastModifiedBy>
  <cp:revision>169</cp:revision>
  <dcterms:created xsi:type="dcterms:W3CDTF">2019-05-14T13:38:00Z</dcterms:created>
  <dcterms:modified xsi:type="dcterms:W3CDTF">2019-10-29T12:01:00Z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