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6B" w:rsidRPr="00625E6B" w:rsidRDefault="00625E6B" w:rsidP="00625E6B">
      <w:pPr>
        <w:pStyle w:val="Nagwek3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625E6B">
        <w:rPr>
          <w:rFonts w:ascii="Garamond" w:hAnsi="Garamond"/>
          <w:b/>
          <w:color w:val="000000"/>
          <w:sz w:val="24"/>
          <w:szCs w:val="24"/>
        </w:rPr>
        <w:t>INFORMACJA DOTYCZĄCA PODWYKONAWCÓW</w:t>
      </w:r>
    </w:p>
    <w:p w:rsidR="00625E6B" w:rsidRPr="00625E6B" w:rsidRDefault="00625E6B" w:rsidP="00625E6B">
      <w:pPr>
        <w:rPr>
          <w:rFonts w:ascii="Garamond" w:hAnsi="Garamond"/>
          <w:color w:val="000000"/>
          <w:sz w:val="24"/>
          <w:szCs w:val="24"/>
        </w:rPr>
      </w:pPr>
    </w:p>
    <w:p w:rsidR="00625E6B" w:rsidRPr="00625E6B" w:rsidRDefault="00625E6B" w:rsidP="00625E6B">
      <w:pPr>
        <w:rPr>
          <w:rFonts w:ascii="Garamond" w:hAnsi="Garamond"/>
          <w:color w:val="000000"/>
          <w:sz w:val="24"/>
          <w:szCs w:val="24"/>
        </w:rPr>
      </w:pPr>
      <w:r w:rsidRPr="00625E6B">
        <w:rPr>
          <w:rFonts w:ascii="Garamond" w:hAnsi="Garamond"/>
          <w:color w:val="000000"/>
          <w:sz w:val="24"/>
          <w:szCs w:val="24"/>
        </w:rPr>
        <w:t>Pełna nazwa Wykonawcy: .................................................................................................................................</w:t>
      </w:r>
    </w:p>
    <w:p w:rsidR="00625E6B" w:rsidRPr="00625E6B" w:rsidRDefault="00625E6B" w:rsidP="00625E6B">
      <w:pPr>
        <w:rPr>
          <w:rFonts w:ascii="Garamond" w:hAnsi="Garamond"/>
          <w:color w:val="000000"/>
          <w:sz w:val="24"/>
          <w:szCs w:val="24"/>
        </w:rPr>
      </w:pPr>
      <w:r w:rsidRPr="00625E6B">
        <w:rPr>
          <w:rFonts w:ascii="Garamond" w:hAnsi="Garamond"/>
          <w:color w:val="000000"/>
          <w:sz w:val="24"/>
          <w:szCs w:val="24"/>
        </w:rPr>
        <w:t>…………………………………………………………………………………….</w:t>
      </w:r>
    </w:p>
    <w:p w:rsidR="00625E6B" w:rsidRPr="00625E6B" w:rsidRDefault="00625E6B" w:rsidP="00625E6B">
      <w:pPr>
        <w:rPr>
          <w:rFonts w:ascii="Garamond" w:hAnsi="Garamond"/>
          <w:color w:val="000000"/>
          <w:sz w:val="24"/>
          <w:szCs w:val="24"/>
        </w:rPr>
      </w:pPr>
      <w:r w:rsidRPr="00625E6B">
        <w:rPr>
          <w:rFonts w:ascii="Garamond" w:hAnsi="Garamond"/>
          <w:color w:val="000000"/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5E6B" w:rsidRPr="00625E6B" w:rsidRDefault="00625E6B" w:rsidP="00625E6B">
      <w:pPr>
        <w:rPr>
          <w:rFonts w:ascii="Garamond" w:hAnsi="Garamond"/>
          <w:color w:val="000000"/>
          <w:sz w:val="24"/>
          <w:szCs w:val="24"/>
        </w:rPr>
      </w:pPr>
    </w:p>
    <w:tbl>
      <w:tblPr>
        <w:tblW w:w="10257" w:type="dxa"/>
        <w:tblInd w:w="-5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9571"/>
      </w:tblGrid>
      <w:tr w:rsidR="00625E6B" w:rsidRPr="00625E6B" w:rsidTr="002755FC">
        <w:trPr>
          <w:trHeight w:val="1266"/>
        </w:trPr>
        <w:tc>
          <w:tcPr>
            <w:tcW w:w="686" w:type="dxa"/>
          </w:tcPr>
          <w:p w:rsidR="00625E6B" w:rsidRPr="00625E6B" w:rsidRDefault="00625E6B" w:rsidP="002755FC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625E6B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9571" w:type="dxa"/>
          </w:tcPr>
          <w:p w:rsidR="00625E6B" w:rsidRPr="00625E6B" w:rsidRDefault="00625E6B" w:rsidP="002755FC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625E6B">
              <w:rPr>
                <w:rFonts w:ascii="Garamond" w:hAnsi="Garamond"/>
                <w:b/>
                <w:bCs/>
                <w:sz w:val="24"/>
                <w:szCs w:val="24"/>
              </w:rPr>
              <w:t>Część zamówienia, którą Wykonawca zamierza powierzyć do wykonania podwykonawcy lub</w:t>
            </w:r>
            <w:r w:rsidRPr="00625E6B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 nazwa (firma) podwykonawcy </w:t>
            </w:r>
            <w:r w:rsidRPr="00625E6B">
              <w:rPr>
                <w:rFonts w:ascii="Garamond" w:hAnsi="Garamond"/>
                <w:sz w:val="24"/>
                <w:szCs w:val="24"/>
              </w:rPr>
              <w:t xml:space="preserve">w przypadku powoływania się na zasoby podwykonawców </w:t>
            </w:r>
            <w:r w:rsidRPr="00625E6B">
              <w:rPr>
                <w:rFonts w:ascii="Garamond" w:hAnsi="Garamond"/>
                <w:color w:val="000000"/>
                <w:sz w:val="24"/>
                <w:szCs w:val="24"/>
              </w:rPr>
              <w:t>na zasada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>ch określonych w art. 22a</w:t>
            </w:r>
            <w:r w:rsidRPr="00625E6B">
              <w:rPr>
                <w:rFonts w:ascii="Garamond" w:hAnsi="Garamond"/>
                <w:color w:val="000000"/>
                <w:sz w:val="24"/>
                <w:szCs w:val="24"/>
              </w:rPr>
              <w:t xml:space="preserve"> ustawy </w:t>
            </w:r>
            <w:proofErr w:type="spellStart"/>
            <w:r w:rsidRPr="00625E6B">
              <w:rPr>
                <w:rFonts w:ascii="Garamond" w:hAnsi="Garamond"/>
                <w:color w:val="000000"/>
                <w:sz w:val="24"/>
                <w:szCs w:val="24"/>
              </w:rPr>
              <w:t>Pzp</w:t>
            </w:r>
            <w:proofErr w:type="spellEnd"/>
            <w:r w:rsidRPr="00625E6B">
              <w:rPr>
                <w:rFonts w:ascii="Garamond" w:hAnsi="Garamond"/>
                <w:color w:val="000000"/>
                <w:sz w:val="24"/>
                <w:szCs w:val="24"/>
              </w:rPr>
              <w:t xml:space="preserve">, w celu wykazania spełniania warunków udziału w postępowaniu, o których mowa w art. 22 ust. 1 ustawy </w:t>
            </w:r>
            <w:proofErr w:type="spellStart"/>
            <w:r w:rsidRPr="00625E6B">
              <w:rPr>
                <w:rFonts w:ascii="Garamond" w:hAnsi="Garamond"/>
                <w:color w:val="000000"/>
                <w:sz w:val="24"/>
                <w:szCs w:val="24"/>
              </w:rPr>
              <w:t>Pzp</w:t>
            </w:r>
            <w:proofErr w:type="spellEnd"/>
          </w:p>
        </w:tc>
      </w:tr>
      <w:tr w:rsidR="00625E6B" w:rsidRPr="00625E6B" w:rsidTr="002755FC">
        <w:trPr>
          <w:trHeight w:val="821"/>
        </w:trPr>
        <w:tc>
          <w:tcPr>
            <w:tcW w:w="686" w:type="dxa"/>
          </w:tcPr>
          <w:p w:rsidR="00625E6B" w:rsidRPr="00625E6B" w:rsidRDefault="00625E6B" w:rsidP="002755FC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9571" w:type="dxa"/>
          </w:tcPr>
          <w:p w:rsidR="00625E6B" w:rsidRPr="00625E6B" w:rsidRDefault="00625E6B" w:rsidP="002755FC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625E6B" w:rsidRPr="00625E6B" w:rsidTr="002755FC">
        <w:trPr>
          <w:trHeight w:val="821"/>
        </w:trPr>
        <w:tc>
          <w:tcPr>
            <w:tcW w:w="686" w:type="dxa"/>
          </w:tcPr>
          <w:p w:rsidR="00625E6B" w:rsidRPr="00625E6B" w:rsidRDefault="00625E6B" w:rsidP="002755FC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9571" w:type="dxa"/>
          </w:tcPr>
          <w:p w:rsidR="00625E6B" w:rsidRPr="00625E6B" w:rsidRDefault="00625E6B" w:rsidP="002755FC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625E6B" w:rsidRPr="00625E6B" w:rsidTr="002755FC">
        <w:trPr>
          <w:trHeight w:val="821"/>
        </w:trPr>
        <w:tc>
          <w:tcPr>
            <w:tcW w:w="686" w:type="dxa"/>
          </w:tcPr>
          <w:p w:rsidR="00625E6B" w:rsidRPr="00625E6B" w:rsidRDefault="00625E6B" w:rsidP="002755FC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9571" w:type="dxa"/>
          </w:tcPr>
          <w:p w:rsidR="00625E6B" w:rsidRPr="00625E6B" w:rsidRDefault="00625E6B" w:rsidP="002755FC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</w:tbl>
    <w:p w:rsidR="00625E6B" w:rsidRPr="00625E6B" w:rsidRDefault="00625E6B" w:rsidP="00625E6B">
      <w:pPr>
        <w:rPr>
          <w:rFonts w:ascii="Garamond" w:hAnsi="Garamond"/>
          <w:color w:val="000000"/>
          <w:sz w:val="24"/>
          <w:szCs w:val="24"/>
        </w:rPr>
      </w:pPr>
    </w:p>
    <w:p w:rsidR="00625E6B" w:rsidRPr="00625E6B" w:rsidRDefault="00625E6B" w:rsidP="00625E6B">
      <w:pPr>
        <w:rPr>
          <w:rFonts w:ascii="Garamond" w:hAnsi="Garamond"/>
          <w:color w:val="000000"/>
          <w:sz w:val="24"/>
          <w:szCs w:val="24"/>
        </w:rPr>
      </w:pPr>
    </w:p>
    <w:p w:rsidR="00625E6B" w:rsidRPr="00625E6B" w:rsidRDefault="00625E6B" w:rsidP="00625E6B">
      <w:pPr>
        <w:rPr>
          <w:rFonts w:ascii="Garamond" w:hAnsi="Garamond"/>
          <w:color w:val="000000"/>
          <w:sz w:val="24"/>
          <w:szCs w:val="24"/>
        </w:rPr>
      </w:pPr>
      <w:r w:rsidRPr="00625E6B">
        <w:rPr>
          <w:rFonts w:ascii="Garamond" w:hAnsi="Garamond"/>
          <w:b/>
          <w:color w:val="000000"/>
          <w:sz w:val="24"/>
          <w:szCs w:val="24"/>
        </w:rPr>
        <w:t>Uwaga:</w:t>
      </w:r>
      <w:r w:rsidRPr="00625E6B">
        <w:rPr>
          <w:rFonts w:ascii="Garamond" w:hAnsi="Garamond"/>
          <w:color w:val="000000"/>
          <w:sz w:val="24"/>
          <w:szCs w:val="24"/>
        </w:rPr>
        <w:t xml:space="preserve"> w przypadku wykonywania całego przedmiotu zamówienia  siłami własnymi Wykonawcy, jest zobowiązany zamieścić niniejszy „Załącznik nr </w:t>
      </w:r>
      <w:smartTag w:uri="urn:schemas-microsoft-com:office:smarttags" w:element="metricconverter">
        <w:smartTagPr>
          <w:attr w:name="ProductID" w:val="2”"/>
        </w:smartTagPr>
        <w:r w:rsidRPr="00625E6B">
          <w:rPr>
            <w:rFonts w:ascii="Garamond" w:hAnsi="Garamond"/>
            <w:color w:val="000000"/>
            <w:sz w:val="24"/>
            <w:szCs w:val="24"/>
          </w:rPr>
          <w:t>2”</w:t>
        </w:r>
      </w:smartTag>
      <w:r w:rsidRPr="00625E6B">
        <w:rPr>
          <w:rFonts w:ascii="Garamond" w:hAnsi="Garamond"/>
          <w:color w:val="000000"/>
          <w:sz w:val="24"/>
          <w:szCs w:val="24"/>
        </w:rPr>
        <w:t xml:space="preserve"> do oferty i opatrzyć go adnotacją </w:t>
      </w:r>
      <w:r w:rsidRPr="00625E6B">
        <w:rPr>
          <w:rFonts w:ascii="Garamond" w:hAnsi="Garamond"/>
          <w:b/>
          <w:bCs/>
          <w:color w:val="000000"/>
          <w:sz w:val="24"/>
          <w:szCs w:val="24"/>
        </w:rPr>
        <w:t>„NIE DOTYCZY”</w:t>
      </w:r>
      <w:r w:rsidRPr="00625E6B">
        <w:rPr>
          <w:rFonts w:ascii="Garamond" w:hAnsi="Garamond"/>
          <w:color w:val="000000"/>
          <w:sz w:val="24"/>
          <w:szCs w:val="24"/>
        </w:rPr>
        <w:t>!!!</w:t>
      </w:r>
    </w:p>
    <w:p w:rsidR="00625E6B" w:rsidRPr="00625E6B" w:rsidRDefault="00625E6B" w:rsidP="00625E6B">
      <w:pPr>
        <w:jc w:val="right"/>
        <w:rPr>
          <w:rFonts w:ascii="Garamond" w:hAnsi="Garamond"/>
          <w:color w:val="000000"/>
          <w:sz w:val="24"/>
          <w:szCs w:val="24"/>
        </w:rPr>
      </w:pPr>
    </w:p>
    <w:p w:rsidR="00625E6B" w:rsidRPr="00625E6B" w:rsidRDefault="00625E6B" w:rsidP="00625E6B">
      <w:pPr>
        <w:jc w:val="right"/>
        <w:rPr>
          <w:rFonts w:ascii="Garamond" w:hAnsi="Garamond"/>
          <w:color w:val="000000"/>
          <w:sz w:val="24"/>
          <w:szCs w:val="24"/>
        </w:rPr>
      </w:pPr>
    </w:p>
    <w:p w:rsidR="00625E6B" w:rsidRPr="00625E6B" w:rsidRDefault="00625E6B" w:rsidP="00625E6B">
      <w:pPr>
        <w:jc w:val="center"/>
        <w:rPr>
          <w:rFonts w:ascii="Garamond" w:hAnsi="Garamond"/>
          <w:color w:val="000000"/>
          <w:sz w:val="24"/>
          <w:szCs w:val="24"/>
        </w:rPr>
      </w:pPr>
      <w:r w:rsidRPr="00625E6B">
        <w:rPr>
          <w:rFonts w:ascii="Garamond" w:hAnsi="Garamond"/>
          <w:color w:val="000000"/>
          <w:sz w:val="24"/>
          <w:szCs w:val="24"/>
        </w:rPr>
        <w:t xml:space="preserve">                                                           .................................................................................................</w:t>
      </w:r>
    </w:p>
    <w:p w:rsidR="00625E6B" w:rsidRPr="00625E6B" w:rsidRDefault="00625E6B" w:rsidP="00625E6B">
      <w:pPr>
        <w:rPr>
          <w:rFonts w:ascii="Garamond" w:hAnsi="Garamond"/>
          <w:sz w:val="24"/>
          <w:szCs w:val="24"/>
        </w:rPr>
      </w:pPr>
      <w:r w:rsidRPr="00625E6B">
        <w:rPr>
          <w:rFonts w:ascii="Garamond" w:hAnsi="Garamond"/>
          <w:color w:val="000000"/>
          <w:sz w:val="24"/>
          <w:szCs w:val="24"/>
        </w:rPr>
        <w:t xml:space="preserve">                                </w:t>
      </w:r>
      <w:r w:rsidR="00B8198B">
        <w:rPr>
          <w:rFonts w:ascii="Garamond" w:hAnsi="Garamond"/>
          <w:color w:val="000000"/>
          <w:sz w:val="24"/>
          <w:szCs w:val="24"/>
        </w:rPr>
        <w:t xml:space="preserve">            </w:t>
      </w:r>
      <w:bookmarkStart w:id="0" w:name="_GoBack"/>
      <w:bookmarkEnd w:id="0"/>
      <w:r w:rsidRPr="00625E6B">
        <w:rPr>
          <w:rFonts w:ascii="Garamond" w:hAnsi="Garamond"/>
          <w:color w:val="000000"/>
          <w:sz w:val="24"/>
          <w:szCs w:val="24"/>
        </w:rPr>
        <w:t xml:space="preserve"> (data</w:t>
      </w:r>
      <w:r w:rsidR="00B8198B">
        <w:rPr>
          <w:rFonts w:ascii="Garamond" w:hAnsi="Garamond"/>
          <w:color w:val="000000"/>
          <w:sz w:val="24"/>
          <w:szCs w:val="24"/>
        </w:rPr>
        <w:t>, miejsce</w:t>
      </w:r>
      <w:r w:rsidRPr="00625E6B">
        <w:rPr>
          <w:rFonts w:ascii="Garamond" w:hAnsi="Garamond"/>
          <w:color w:val="000000"/>
          <w:sz w:val="24"/>
          <w:szCs w:val="24"/>
        </w:rPr>
        <w:t xml:space="preserve"> i podpis upoważnionego przedstawiciela Wykonawcy)</w:t>
      </w:r>
      <w:r w:rsidRPr="00625E6B">
        <w:rPr>
          <w:rFonts w:ascii="Garamond" w:hAnsi="Garamond"/>
          <w:sz w:val="24"/>
          <w:szCs w:val="24"/>
        </w:rPr>
        <w:tab/>
      </w:r>
      <w:r w:rsidRPr="00625E6B">
        <w:rPr>
          <w:rFonts w:ascii="Garamond" w:hAnsi="Garamond"/>
          <w:sz w:val="24"/>
          <w:szCs w:val="24"/>
        </w:rPr>
        <w:tab/>
      </w:r>
      <w:r w:rsidRPr="00625E6B">
        <w:rPr>
          <w:rFonts w:ascii="Garamond" w:hAnsi="Garamond"/>
          <w:sz w:val="24"/>
          <w:szCs w:val="24"/>
        </w:rPr>
        <w:tab/>
      </w:r>
      <w:r w:rsidRPr="00625E6B">
        <w:rPr>
          <w:rFonts w:ascii="Garamond" w:hAnsi="Garamond"/>
          <w:sz w:val="24"/>
          <w:szCs w:val="24"/>
        </w:rPr>
        <w:tab/>
      </w:r>
      <w:r w:rsidRPr="00625E6B">
        <w:rPr>
          <w:rFonts w:ascii="Garamond" w:hAnsi="Garamond"/>
          <w:sz w:val="24"/>
          <w:szCs w:val="24"/>
        </w:rPr>
        <w:tab/>
      </w:r>
      <w:r w:rsidRPr="00625E6B">
        <w:rPr>
          <w:rFonts w:ascii="Garamond" w:hAnsi="Garamond"/>
          <w:sz w:val="24"/>
          <w:szCs w:val="24"/>
        </w:rPr>
        <w:tab/>
      </w:r>
    </w:p>
    <w:p w:rsidR="009F3787" w:rsidRPr="00625E6B" w:rsidRDefault="009F3787">
      <w:pPr>
        <w:rPr>
          <w:sz w:val="24"/>
          <w:szCs w:val="24"/>
        </w:rPr>
      </w:pPr>
    </w:p>
    <w:sectPr w:rsidR="009F3787" w:rsidRPr="00625E6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E6B" w:rsidRDefault="00625E6B" w:rsidP="00625E6B">
      <w:r>
        <w:separator/>
      </w:r>
    </w:p>
  </w:endnote>
  <w:endnote w:type="continuationSeparator" w:id="0">
    <w:p w:rsidR="00625E6B" w:rsidRDefault="00625E6B" w:rsidP="00625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465271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625E6B" w:rsidRDefault="00625E6B" w:rsidP="00625E6B">
        <w:pPr>
          <w:pStyle w:val="Stopka"/>
          <w:rPr>
            <w:sz w:val="16"/>
            <w:szCs w:val="16"/>
          </w:rPr>
        </w:pPr>
      </w:p>
      <w:p w:rsidR="00625E6B" w:rsidRDefault="00625E6B" w:rsidP="00625E6B">
        <w:pPr>
          <w:pStyle w:val="Stopka"/>
          <w:framePr w:wrap="around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PAGE  </w:instrText>
        </w:r>
        <w:r>
          <w:rPr>
            <w:rStyle w:val="Numerstrony"/>
          </w:rPr>
          <w:fldChar w:fldCharType="separate"/>
        </w:r>
        <w:r w:rsidR="00B8198B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  <w:r>
          <w:rPr>
            <w:rStyle w:val="Numerstrony"/>
          </w:rPr>
          <w:t>/</w:t>
        </w: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NUMPAGES </w:instrText>
        </w:r>
        <w:r>
          <w:rPr>
            <w:rStyle w:val="Numerstrony"/>
          </w:rPr>
          <w:fldChar w:fldCharType="separate"/>
        </w:r>
        <w:r w:rsidR="00B8198B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  <w:tbl>
        <w:tblPr>
          <w:tblW w:w="9250" w:type="dxa"/>
          <w:jc w:val="right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8324"/>
          <w:gridCol w:w="926"/>
        </w:tblGrid>
        <w:tr w:rsidR="00625E6B" w:rsidTr="002755FC">
          <w:trPr>
            <w:jc w:val="right"/>
          </w:trPr>
          <w:tc>
            <w:tcPr>
              <w:tcW w:w="8324" w:type="dxa"/>
              <w:vAlign w:val="center"/>
            </w:tcPr>
            <w:p w:rsidR="00625E6B" w:rsidRDefault="00625E6B" w:rsidP="002755FC">
              <w:pPr>
                <w:pStyle w:val="Zawartotabeli"/>
                <w:jc w:val="right"/>
                <w:rPr>
                  <w:rFonts w:ascii="Tahoma" w:hAnsi="Tahoma"/>
                  <w:color w:val="177291"/>
                  <w:sz w:val="14"/>
                  <w:szCs w:val="14"/>
                  <w:lang w:val="pl-PL"/>
                </w:rPr>
              </w:pPr>
            </w:p>
            <w:p w:rsidR="00625E6B" w:rsidRDefault="00625E6B" w:rsidP="002755FC">
              <w:pPr>
                <w:pStyle w:val="Zawartotabeli"/>
                <w:jc w:val="right"/>
                <w:rPr>
                  <w:rFonts w:ascii="Tahoma" w:hAnsi="Tahoma"/>
                  <w:color w:val="177291"/>
                  <w:sz w:val="14"/>
                  <w:szCs w:val="14"/>
                </w:rPr>
              </w:pPr>
              <w:r>
                <w:rPr>
                  <w:rFonts w:ascii="Tahoma" w:hAnsi="Tahoma"/>
                  <w:color w:val="177291"/>
                  <w:sz w:val="14"/>
                  <w:szCs w:val="14"/>
                </w:rPr>
                <w:t>Agencja Oceny Technologii Medycznych</w:t>
              </w:r>
              <w:r w:rsidRPr="002B2DB2">
                <w:rPr>
                  <w:rFonts w:ascii="Tahoma" w:hAnsi="Tahoma"/>
                  <w:color w:val="177291"/>
                  <w:sz w:val="14"/>
                  <w:szCs w:val="14"/>
                </w:rPr>
                <w:t xml:space="preserve"> </w:t>
              </w:r>
              <w:r>
                <w:rPr>
                  <w:rFonts w:ascii="Tahoma" w:hAnsi="Tahoma"/>
                  <w:color w:val="177291"/>
                  <w:sz w:val="14"/>
                  <w:szCs w:val="14"/>
                </w:rPr>
                <w:t>i T</w:t>
              </w:r>
              <w:r w:rsidRPr="002B2DB2">
                <w:rPr>
                  <w:rFonts w:ascii="Tahoma" w:hAnsi="Tahoma"/>
                  <w:color w:val="177291"/>
                  <w:sz w:val="14"/>
                  <w:szCs w:val="14"/>
                </w:rPr>
                <w:t>aryfikacji</w:t>
              </w:r>
              <w:r>
                <w:rPr>
                  <w:rFonts w:ascii="Tahoma" w:hAnsi="Tahoma"/>
                  <w:color w:val="177291"/>
                  <w:sz w:val="14"/>
                  <w:szCs w:val="14"/>
                </w:rPr>
                <w:t xml:space="preserve">  </w:t>
              </w:r>
              <w:r>
                <w:rPr>
                  <w:rFonts w:ascii="Tahoma" w:hAnsi="Tahoma"/>
                  <w:color w:val="177291"/>
                  <w:sz w:val="14"/>
                  <w:szCs w:val="14"/>
                </w:rPr>
                <w:br/>
                <w:t xml:space="preserve">ul. </w:t>
              </w:r>
              <w:r>
                <w:rPr>
                  <w:rFonts w:ascii="Tahoma" w:hAnsi="Tahoma"/>
                  <w:color w:val="177291"/>
                  <w:sz w:val="14"/>
                  <w:szCs w:val="14"/>
                  <w:lang w:val="pl-PL"/>
                </w:rPr>
                <w:t>Przeskok 2</w:t>
              </w:r>
              <w:r>
                <w:rPr>
                  <w:rFonts w:ascii="Tahoma" w:hAnsi="Tahoma"/>
                  <w:color w:val="177291"/>
                  <w:sz w:val="14"/>
                  <w:szCs w:val="14"/>
                </w:rPr>
                <w:t xml:space="preserve">, </w:t>
              </w:r>
              <w:r w:rsidRPr="009407D6">
                <w:rPr>
                  <w:rFonts w:ascii="Tahoma" w:hAnsi="Tahoma"/>
                  <w:color w:val="177291"/>
                  <w:sz w:val="14"/>
                  <w:szCs w:val="14"/>
                  <w:lang w:val="pl-PL"/>
                </w:rPr>
                <w:t xml:space="preserve">00-032 </w:t>
              </w:r>
              <w:r>
                <w:rPr>
                  <w:rFonts w:ascii="Tahoma" w:hAnsi="Tahoma"/>
                  <w:color w:val="177291"/>
                  <w:sz w:val="14"/>
                  <w:szCs w:val="14"/>
                </w:rPr>
                <w:t xml:space="preserve"> Warszawa tel. +48 22 </w:t>
              </w:r>
              <w:r>
                <w:rPr>
                  <w:rFonts w:ascii="Tahoma" w:hAnsi="Tahoma"/>
                  <w:color w:val="177291"/>
                  <w:sz w:val="14"/>
                  <w:szCs w:val="14"/>
                  <w:lang w:val="pl-PL"/>
                </w:rPr>
                <w:t>101</w:t>
              </w:r>
              <w:r>
                <w:rPr>
                  <w:rFonts w:ascii="Tahoma" w:hAnsi="Tahoma"/>
                  <w:color w:val="177291"/>
                  <w:sz w:val="14"/>
                  <w:szCs w:val="14"/>
                </w:rPr>
                <w:t xml:space="preserve"> </w:t>
              </w:r>
              <w:r>
                <w:rPr>
                  <w:rFonts w:ascii="Tahoma" w:hAnsi="Tahoma"/>
                  <w:color w:val="177291"/>
                  <w:sz w:val="14"/>
                  <w:szCs w:val="14"/>
                  <w:lang w:val="pl-PL"/>
                </w:rPr>
                <w:t>46 00</w:t>
              </w:r>
              <w:r>
                <w:rPr>
                  <w:rFonts w:ascii="Tahoma" w:hAnsi="Tahoma"/>
                  <w:color w:val="177291"/>
                  <w:sz w:val="14"/>
                  <w:szCs w:val="14"/>
                </w:rPr>
                <w:t xml:space="preserve"> </w:t>
              </w:r>
              <w:r>
                <w:rPr>
                  <w:rFonts w:ascii="Tahoma" w:hAnsi="Tahoma"/>
                  <w:color w:val="177291"/>
                  <w:sz w:val="14"/>
                  <w:szCs w:val="14"/>
                </w:rPr>
                <w:br/>
              </w:r>
              <w:r w:rsidRPr="006546E8">
                <w:rPr>
                  <w:rFonts w:ascii="Tahoma" w:hAnsi="Tahoma"/>
                  <w:color w:val="177291"/>
                  <w:sz w:val="14"/>
                  <w:szCs w:val="14"/>
                </w:rPr>
                <w:t>NIP 525-23-47-183  REGON 140278400</w:t>
              </w:r>
            </w:p>
            <w:p w:rsidR="00625E6B" w:rsidRPr="004A25FC" w:rsidRDefault="00625E6B" w:rsidP="002755FC">
              <w:pPr>
                <w:pStyle w:val="Zawartotabeli"/>
                <w:jc w:val="right"/>
                <w:rPr>
                  <w:rFonts w:ascii="Tahoma" w:hAnsi="Tahoma"/>
                  <w:color w:val="177291"/>
                  <w:sz w:val="14"/>
                  <w:szCs w:val="14"/>
                  <w:u w:val="single"/>
                  <w:lang w:val="en-US"/>
                </w:rPr>
              </w:pPr>
              <w:r w:rsidRPr="00953A8D">
                <w:rPr>
                  <w:rFonts w:ascii="Tahoma" w:hAnsi="Tahoma"/>
                  <w:color w:val="177291"/>
                  <w:sz w:val="14"/>
                  <w:szCs w:val="14"/>
                </w:rPr>
                <w:t xml:space="preserve"> </w:t>
              </w:r>
              <w:r w:rsidRPr="004A25FC">
                <w:rPr>
                  <w:rFonts w:ascii="Tahoma" w:hAnsi="Tahoma"/>
                  <w:color w:val="177291"/>
                  <w:sz w:val="14"/>
                  <w:szCs w:val="14"/>
                  <w:lang w:val="en-US"/>
                </w:rPr>
                <w:t xml:space="preserve">e-mail: </w:t>
              </w:r>
              <w:hyperlink r:id="rId1" w:history="1">
                <w:r w:rsidRPr="004A25FC">
                  <w:rPr>
                    <w:rStyle w:val="Hipercze"/>
                    <w:rFonts w:ascii="Tahoma" w:hAnsi="Tahoma"/>
                    <w:sz w:val="14"/>
                    <w:szCs w:val="14"/>
                    <w:lang w:val="en-US"/>
                  </w:rPr>
                  <w:t>sekretariat@aotmit.gov.p</w:t>
                </w:r>
              </w:hyperlink>
              <w:r w:rsidRPr="004A25FC">
                <w:rPr>
                  <w:rFonts w:ascii="Tahoma" w:hAnsi="Tahoma"/>
                  <w:color w:val="177291"/>
                  <w:sz w:val="14"/>
                  <w:szCs w:val="14"/>
                  <w:lang w:val="en-US"/>
                </w:rPr>
                <w:t xml:space="preserve">l  </w:t>
              </w:r>
            </w:p>
            <w:p w:rsidR="00625E6B" w:rsidRDefault="00B8198B" w:rsidP="002755FC">
              <w:pPr>
                <w:pStyle w:val="Zawartotabeli"/>
                <w:jc w:val="right"/>
              </w:pPr>
              <w:hyperlink r:id="rId2" w:history="1">
                <w:r w:rsidR="00625E6B">
                  <w:rPr>
                    <w:rStyle w:val="Hipercze"/>
                    <w:rFonts w:ascii="Tahoma" w:hAnsi="Tahoma"/>
                  </w:rPr>
                  <w:t>www.aotmit.gov.pl</w:t>
                </w:r>
              </w:hyperlink>
              <w:r w:rsidR="00625E6B">
                <w:rPr>
                  <w:rFonts w:ascii="Tahoma" w:hAnsi="Tahoma"/>
                  <w:color w:val="177291"/>
                  <w:u w:val="single"/>
                </w:rPr>
                <w:t xml:space="preserve"> </w:t>
              </w:r>
              <w:r w:rsidR="00625E6B">
                <w:t xml:space="preserve"> </w:t>
              </w:r>
            </w:p>
          </w:tc>
          <w:tc>
            <w:tcPr>
              <w:tcW w:w="926" w:type="dxa"/>
              <w:vAlign w:val="center"/>
            </w:tcPr>
            <w:p w:rsidR="00625E6B" w:rsidRDefault="00625E6B" w:rsidP="002755FC">
              <w:pPr>
                <w:pStyle w:val="Zawartotabeli"/>
                <w:jc w:val="right"/>
                <w:rPr>
                  <w:rFonts w:ascii="Tahoma" w:hAnsi="Tahoma"/>
                  <w:sz w:val="22"/>
                  <w:szCs w:val="22"/>
                </w:rPr>
              </w:pPr>
              <w:r>
                <w:rPr>
                  <w:rFonts w:ascii="Tahoma" w:hAnsi="Tahoma"/>
                  <w:noProof/>
                  <w:sz w:val="22"/>
                  <w:szCs w:val="22"/>
                  <w:lang w:val="pl-PL" w:eastAsia="pl-PL"/>
                </w:rPr>
                <w:drawing>
                  <wp:inline distT="0" distB="0" distL="0" distR="0" wp14:anchorId="65CB0BE8" wp14:editId="3994ADFB">
                    <wp:extent cx="466725" cy="466725"/>
                    <wp:effectExtent l="0" t="0" r="9525" b="9525"/>
                    <wp:docPr id="4" name="Obraz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66725" cy="466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Fonts w:ascii="Tahoma" w:hAnsi="Tahoma"/>
                  <w:sz w:val="22"/>
                  <w:szCs w:val="22"/>
                </w:rPr>
                <w:t xml:space="preserve"> </w:t>
              </w:r>
            </w:p>
          </w:tc>
        </w:tr>
      </w:tbl>
      <w:p w:rsidR="00625E6B" w:rsidRPr="00625E6B" w:rsidRDefault="00B8198B">
        <w:pPr>
          <w:pStyle w:val="Stopka"/>
          <w:rPr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E6B" w:rsidRDefault="00625E6B" w:rsidP="00625E6B">
      <w:r>
        <w:separator/>
      </w:r>
    </w:p>
  </w:footnote>
  <w:footnote w:type="continuationSeparator" w:id="0">
    <w:p w:rsidR="00625E6B" w:rsidRDefault="00625E6B" w:rsidP="00625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67"/>
      <w:gridCol w:w="7332"/>
    </w:tblGrid>
    <w:tr w:rsidR="00625E6B" w:rsidTr="002755FC">
      <w:trPr>
        <w:jc w:val="center"/>
      </w:trPr>
      <w:tc>
        <w:tcPr>
          <w:tcW w:w="1667" w:type="dxa"/>
          <w:vAlign w:val="center"/>
        </w:tcPr>
        <w:p w:rsidR="00625E6B" w:rsidRDefault="00625E6B" w:rsidP="002755FC">
          <w:pPr>
            <w:pStyle w:val="Zawartotabeli"/>
            <w:rPr>
              <w:rFonts w:ascii="Tahoma" w:hAnsi="Tahoma"/>
            </w:rPr>
          </w:pPr>
          <w:r>
            <w:rPr>
              <w:rFonts w:ascii="Tahoma" w:hAnsi="Tahoma"/>
              <w:noProof/>
              <w:lang w:val="pl-PL" w:eastAsia="pl-PL"/>
            </w:rPr>
            <w:drawing>
              <wp:inline distT="0" distB="0" distL="0" distR="0" wp14:anchorId="43850717" wp14:editId="616DCF66">
                <wp:extent cx="866775" cy="8667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</w:rPr>
            <w:t xml:space="preserve"> </w:t>
          </w:r>
        </w:p>
      </w:tc>
      <w:tc>
        <w:tcPr>
          <w:tcW w:w="7332" w:type="dxa"/>
        </w:tcPr>
        <w:p w:rsidR="00625E6B" w:rsidRPr="002B2DB2" w:rsidRDefault="00625E6B" w:rsidP="002755FC">
          <w:pPr>
            <w:pStyle w:val="Zawartotabeli"/>
            <w:spacing w:before="165"/>
            <w:rPr>
              <w:rFonts w:ascii="Tahoma" w:hAnsi="Tahoma"/>
              <w:b w:val="0"/>
              <w:color w:val="177291"/>
              <w:sz w:val="26"/>
              <w:szCs w:val="26"/>
            </w:rPr>
          </w:pPr>
          <w:r>
            <w:rPr>
              <w:rFonts w:ascii="Tahoma" w:hAnsi="Tahoma"/>
              <w:color w:val="177291"/>
              <w:sz w:val="26"/>
              <w:szCs w:val="26"/>
            </w:rPr>
            <w:t>Agencja Oceny Technologii Medycznych</w:t>
          </w:r>
          <w:r w:rsidRPr="002B2DB2">
            <w:rPr>
              <w:rFonts w:ascii="Tahoma" w:hAnsi="Tahoma"/>
              <w:color w:val="177291"/>
              <w:sz w:val="26"/>
              <w:szCs w:val="26"/>
            </w:rPr>
            <w:t xml:space="preserve"> i Taryfikacji</w:t>
          </w:r>
        </w:p>
        <w:p w:rsidR="00625E6B" w:rsidRDefault="00625E6B" w:rsidP="002755FC">
          <w:pPr>
            <w:pStyle w:val="Zawartotabeli"/>
          </w:pPr>
        </w:p>
        <w:p w:rsidR="00625E6B" w:rsidRDefault="00625E6B" w:rsidP="002755FC">
          <w:pPr>
            <w:pStyle w:val="Zawartotabeli"/>
            <w:rPr>
              <w:rFonts w:ascii="Tahoma" w:hAnsi="Tahoma"/>
              <w:b w:val="0"/>
              <w:color w:val="177291"/>
            </w:rPr>
          </w:pPr>
          <w:r>
            <w:rPr>
              <w:rFonts w:ascii="Tahoma" w:hAnsi="Tahoma"/>
              <w:color w:val="177291"/>
            </w:rPr>
            <w:t>www.aotm</w:t>
          </w:r>
          <w:r w:rsidRPr="002B2DB2">
            <w:rPr>
              <w:rFonts w:ascii="Tahoma" w:hAnsi="Tahoma"/>
              <w:color w:val="177291"/>
            </w:rPr>
            <w:t>it</w:t>
          </w:r>
          <w:r>
            <w:rPr>
              <w:rFonts w:ascii="Tahoma" w:hAnsi="Tahoma"/>
              <w:color w:val="177291"/>
            </w:rPr>
            <w:t>.gov.pl</w:t>
          </w:r>
        </w:p>
      </w:tc>
    </w:tr>
  </w:tbl>
  <w:p w:rsidR="00625E6B" w:rsidRPr="00625E6B" w:rsidRDefault="00625E6B" w:rsidP="00625E6B">
    <w:pPr>
      <w:pStyle w:val="Nagwek"/>
      <w:jc w:val="right"/>
      <w:rPr>
        <w:rFonts w:ascii="Garamond" w:hAnsi="Garamond"/>
        <w:b/>
      </w:rPr>
    </w:pPr>
    <w:r>
      <w:rPr>
        <w:rFonts w:ascii="Garamond" w:hAnsi="Garamond"/>
        <w:b/>
      </w:rPr>
      <w:t>Załącznik nr 2</w:t>
    </w:r>
    <w:r w:rsidRPr="00585491">
      <w:rPr>
        <w:rFonts w:ascii="Garamond" w:hAnsi="Garamond"/>
        <w:b/>
      </w:rPr>
      <w:t xml:space="preserve"> do SIWZ</w:t>
    </w:r>
  </w:p>
  <w:p w:rsidR="00625E6B" w:rsidRDefault="00625E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C6"/>
    <w:rsid w:val="00625E6B"/>
    <w:rsid w:val="009F3787"/>
    <w:rsid w:val="00AF7DC6"/>
    <w:rsid w:val="00B8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25E6B"/>
    <w:pPr>
      <w:keepNext/>
      <w:jc w:val="both"/>
      <w:outlineLvl w:val="2"/>
    </w:pPr>
    <w:rPr>
      <w:rFonts w:eastAsia="Calibri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E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25E6B"/>
  </w:style>
  <w:style w:type="paragraph" w:styleId="Stopka">
    <w:name w:val="footer"/>
    <w:basedOn w:val="Normalny"/>
    <w:link w:val="StopkaZnak"/>
    <w:uiPriority w:val="99"/>
    <w:unhideWhenUsed/>
    <w:rsid w:val="00625E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25E6B"/>
  </w:style>
  <w:style w:type="paragraph" w:styleId="Tekstdymka">
    <w:name w:val="Balloon Text"/>
    <w:basedOn w:val="Normalny"/>
    <w:link w:val="TekstdymkaZnak"/>
    <w:uiPriority w:val="99"/>
    <w:semiHidden/>
    <w:unhideWhenUsed/>
    <w:rsid w:val="00625E6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E6B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Tekstpodstawowy"/>
    <w:rsid w:val="00625E6B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b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25E6B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5E6B"/>
  </w:style>
  <w:style w:type="character" w:styleId="Hipercze">
    <w:name w:val="Hyperlink"/>
    <w:uiPriority w:val="99"/>
    <w:rsid w:val="00625E6B"/>
    <w:rPr>
      <w:rFonts w:cs="Times New Roman"/>
      <w:color w:val="0000FF"/>
      <w:u w:val="single"/>
    </w:rPr>
  </w:style>
  <w:style w:type="character" w:styleId="Numerstrony">
    <w:name w:val="page number"/>
    <w:uiPriority w:val="99"/>
    <w:rsid w:val="00625E6B"/>
    <w:rPr>
      <w:rFonts w:cs="Times New Roman"/>
    </w:rPr>
  </w:style>
  <w:style w:type="character" w:customStyle="1" w:styleId="Nagwek3Znak">
    <w:name w:val="Nagłówek 3 Znak"/>
    <w:basedOn w:val="Domylnaczcionkaakapitu"/>
    <w:link w:val="Nagwek3"/>
    <w:uiPriority w:val="99"/>
    <w:rsid w:val="00625E6B"/>
    <w:rPr>
      <w:rFonts w:ascii="Times New Roman" w:eastAsia="Calibri" w:hAnsi="Times New Roman" w:cs="Times New Roman"/>
      <w:sz w:val="20"/>
      <w:szCs w:val="20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25E6B"/>
    <w:pPr>
      <w:keepNext/>
      <w:jc w:val="both"/>
      <w:outlineLvl w:val="2"/>
    </w:pPr>
    <w:rPr>
      <w:rFonts w:eastAsia="Calibri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E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25E6B"/>
  </w:style>
  <w:style w:type="paragraph" w:styleId="Stopka">
    <w:name w:val="footer"/>
    <w:basedOn w:val="Normalny"/>
    <w:link w:val="StopkaZnak"/>
    <w:uiPriority w:val="99"/>
    <w:unhideWhenUsed/>
    <w:rsid w:val="00625E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25E6B"/>
  </w:style>
  <w:style w:type="paragraph" w:styleId="Tekstdymka">
    <w:name w:val="Balloon Text"/>
    <w:basedOn w:val="Normalny"/>
    <w:link w:val="TekstdymkaZnak"/>
    <w:uiPriority w:val="99"/>
    <w:semiHidden/>
    <w:unhideWhenUsed/>
    <w:rsid w:val="00625E6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E6B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Tekstpodstawowy"/>
    <w:rsid w:val="00625E6B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b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25E6B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5E6B"/>
  </w:style>
  <w:style w:type="character" w:styleId="Hipercze">
    <w:name w:val="Hyperlink"/>
    <w:uiPriority w:val="99"/>
    <w:rsid w:val="00625E6B"/>
    <w:rPr>
      <w:rFonts w:cs="Times New Roman"/>
      <w:color w:val="0000FF"/>
      <w:u w:val="single"/>
    </w:rPr>
  </w:style>
  <w:style w:type="character" w:styleId="Numerstrony">
    <w:name w:val="page number"/>
    <w:uiPriority w:val="99"/>
    <w:rsid w:val="00625E6B"/>
    <w:rPr>
      <w:rFonts w:cs="Times New Roman"/>
    </w:rPr>
  </w:style>
  <w:style w:type="character" w:customStyle="1" w:styleId="Nagwek3Znak">
    <w:name w:val="Nagłówek 3 Znak"/>
    <w:basedOn w:val="Domylnaczcionkaakapitu"/>
    <w:link w:val="Nagwek3"/>
    <w:uiPriority w:val="99"/>
    <w:rsid w:val="00625E6B"/>
    <w:rPr>
      <w:rFonts w:ascii="Times New Roman" w:eastAsia="Calibri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otmit.gov.pl/" TargetMode="External"/><Relationship Id="rId1" Type="http://schemas.openxmlformats.org/officeDocument/2006/relationships/hyperlink" Target="mailto:sekretariat@aotmit.gov.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866A5-3FB8-43F8-B508-0557354EF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Świś</dc:creator>
  <cp:keywords/>
  <dc:description/>
  <cp:lastModifiedBy>Robert Świś</cp:lastModifiedBy>
  <cp:revision>3</cp:revision>
  <dcterms:created xsi:type="dcterms:W3CDTF">2019-03-07T11:52:00Z</dcterms:created>
  <dcterms:modified xsi:type="dcterms:W3CDTF">2019-03-07T13:52:00Z</dcterms:modified>
</cp:coreProperties>
</file>