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1C62D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6139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-OT-4351-</w:t>
            </w:r>
            <w:r w:rsidR="000528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0528C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8400E5" w:rsidRDefault="00572441" w:rsidP="008400E5">
            <w:pPr>
              <w:suppressAutoHyphens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="000528C6" w:rsidRPr="000528C6">
              <w:rPr>
                <w:rFonts w:ascii="Arial" w:hAnsi="Arial" w:cs="Arial"/>
                <w:sz w:val="20"/>
                <w:szCs w:val="20"/>
              </w:rPr>
              <w:t>Humira</w:t>
            </w:r>
            <w:proofErr w:type="spellEnd"/>
            <w:r w:rsidR="000528C6" w:rsidRPr="000528C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528C6" w:rsidRPr="000528C6">
              <w:rPr>
                <w:rFonts w:ascii="Arial" w:hAnsi="Arial" w:cs="Arial"/>
                <w:sz w:val="20"/>
                <w:szCs w:val="20"/>
              </w:rPr>
              <w:t>adalimumab</w:t>
            </w:r>
            <w:proofErr w:type="spellEnd"/>
            <w:r w:rsidR="000528C6" w:rsidRPr="000528C6">
              <w:rPr>
                <w:rFonts w:ascii="Arial" w:hAnsi="Arial" w:cs="Arial"/>
                <w:sz w:val="20"/>
                <w:szCs w:val="20"/>
              </w:rPr>
              <w:t>)</w:t>
            </w:r>
            <w:r w:rsidR="008400E5" w:rsidRPr="008400E5">
              <w:rPr>
                <w:rFonts w:ascii="Arial" w:hAnsi="Arial" w:cs="Arial"/>
                <w:sz w:val="20"/>
                <w:szCs w:val="20"/>
              </w:rPr>
              <w:t xml:space="preserve"> kod EAN </w:t>
            </w:r>
            <w:r w:rsidR="000528C6" w:rsidRPr="000528C6">
              <w:rPr>
                <w:rFonts w:ascii="Arial" w:hAnsi="Arial" w:cs="Arial"/>
                <w:sz w:val="20"/>
                <w:szCs w:val="20"/>
              </w:rPr>
              <w:t>5909990005055</w:t>
            </w:r>
            <w:r w:rsidR="008400E5" w:rsidRPr="008400E5">
              <w:rPr>
                <w:rFonts w:ascii="Arial" w:hAnsi="Arial" w:cs="Arial"/>
                <w:sz w:val="20"/>
                <w:szCs w:val="20"/>
              </w:rPr>
              <w:t xml:space="preserve"> we wskazaniu: stosowany w ramach programu lekowego: </w:t>
            </w:r>
            <w:r w:rsidR="000528C6" w:rsidRPr="000528C6">
              <w:rPr>
                <w:i/>
              </w:rPr>
              <w:t>„Leczenie wrzodziejącego zapalenia jelita grubego (ICD-10 K.51)”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</w:t>
      </w:r>
      <w:bookmarkStart w:id="2" w:name="_GoBack"/>
      <w:bookmarkEnd w:id="2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75pt" o:ole="">
                  <v:imagedata r:id="rId11" o:title=""/>
                </v:shape>
                <w:control r:id="rId12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28" type="#_x0000_t75" style="width:12pt;height:12.75pt" o:ole="">
                  <v:imagedata r:id="rId13" o:title=""/>
                </v:shape>
                <w:control r:id="rId14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2pt;height:12.75pt" o:ole="">
                  <v:imagedata r:id="rId15" o:title=""/>
                </v:shape>
                <w:control r:id="rId16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75pt" o:ole="">
            <v:imagedata r:id="rId17" o:title=""/>
          </v:shape>
          <w:control r:id="rId18" w:name="CheckBox181111221" w:shapeid="_x0000_i1032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75pt" o:ole="">
            <v:imagedata r:id="rId19" o:title=""/>
          </v:shape>
          <w:control r:id="rId20" w:name="CheckBox181111222" w:shapeid="_x0000_i1034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75pt" o:ole="">
            <v:imagedata r:id="rId21" o:title=""/>
          </v:shape>
          <w:control r:id="rId22" w:name="CheckBox181111223" w:shapeid="_x0000_i1036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75pt" o:ole="">
            <v:imagedata r:id="rId23" o:title=""/>
          </v:shape>
          <w:control r:id="rId24" w:name="CheckBox181111224" w:shapeid="_x0000_i1038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75pt" o:ole="">
            <v:imagedata r:id="rId25" o:title=""/>
          </v:shape>
          <w:control r:id="rId26" w:name="CheckBox181111225" w:shapeid="_x0000_i1040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C21619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2pt;height:12.75pt" o:ole="">
            <v:imagedata r:id="rId27" o:title=""/>
          </v:shape>
          <w:control r:id="rId28" w:name="CheckBox1811112251" w:shapeid="_x0000_i1042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C21619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4" type="#_x0000_t75" style="width:12pt;height:12.75pt" o:ole="">
            <v:imagedata r:id="rId29" o:title=""/>
          </v:shape>
          <w:control r:id="rId30" w:name="CheckBox18111122511" w:shapeid="_x0000_i1044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528C6"/>
    <w:rsid w:val="000F1DE4"/>
    <w:rsid w:val="0012114D"/>
    <w:rsid w:val="001C62D0"/>
    <w:rsid w:val="00515881"/>
    <w:rsid w:val="005315E7"/>
    <w:rsid w:val="00572441"/>
    <w:rsid w:val="00613957"/>
    <w:rsid w:val="006418B6"/>
    <w:rsid w:val="0065696F"/>
    <w:rsid w:val="006A39E9"/>
    <w:rsid w:val="007220AD"/>
    <w:rsid w:val="008400E5"/>
    <w:rsid w:val="00953DA2"/>
    <w:rsid w:val="00A82C21"/>
    <w:rsid w:val="00B84394"/>
    <w:rsid w:val="00C21619"/>
    <w:rsid w:val="00C7010D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7</cp:revision>
  <dcterms:created xsi:type="dcterms:W3CDTF">2015-05-22T07:36:00Z</dcterms:created>
  <dcterms:modified xsi:type="dcterms:W3CDTF">2015-09-24T12:22:00Z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