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875EB5" w:rsidP="001C4FFE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AOTMiT-OT-435</w:t>
            </w:r>
            <w:r w:rsidR="001C4F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76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1C4F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</w:t>
            </w:r>
            <w:r w:rsidR="00C7010D" w:rsidRPr="00C701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1C4FFE" w:rsidRDefault="001C4FFE" w:rsidP="001C4F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Wniosek</w:t>
            </w:r>
            <w:r w:rsidR="007548E4" w:rsidRPr="007548E4">
              <w:rPr>
                <w:rFonts w:ascii="Arial" w:hAnsi="Arial" w:cs="Arial"/>
                <w:sz w:val="24"/>
                <w:szCs w:val="24"/>
              </w:rPr>
              <w:t xml:space="preserve"> o objęcie refundacją lek</w:t>
            </w:r>
            <w:r>
              <w:rPr>
                <w:rFonts w:ascii="Arial" w:hAnsi="Arial" w:cs="Arial"/>
                <w:sz w:val="24"/>
                <w:szCs w:val="24"/>
              </w:rPr>
              <w:t>u:</w:t>
            </w:r>
          </w:p>
          <w:p w:rsidR="001C4FFE" w:rsidRDefault="001C4FFE" w:rsidP="001C4FF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4FFE">
              <w:rPr>
                <w:rFonts w:ascii="Arial" w:hAnsi="Arial" w:cs="Arial"/>
                <w:sz w:val="24"/>
                <w:szCs w:val="24"/>
              </w:rPr>
              <w:t>Xolair</w:t>
            </w:r>
            <w:proofErr w:type="spellEnd"/>
            <w:r w:rsidR="00A61B93" w:rsidRPr="001C4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48E4" w:rsidRPr="001C4FFE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1C4FFE">
              <w:rPr>
                <w:rFonts w:ascii="Arial" w:hAnsi="Arial" w:cs="Arial"/>
                <w:sz w:val="24"/>
                <w:szCs w:val="24"/>
              </w:rPr>
              <w:t>omalizumab</w:t>
            </w:r>
            <w:proofErr w:type="spellEnd"/>
            <w:r w:rsidR="007548E4" w:rsidRPr="001C4FFE">
              <w:rPr>
                <w:rFonts w:ascii="Arial" w:hAnsi="Arial" w:cs="Arial"/>
                <w:sz w:val="24"/>
                <w:szCs w:val="24"/>
              </w:rPr>
              <w:t>)</w:t>
            </w:r>
            <w:r w:rsidRPr="001C4FFE">
              <w:rPr>
                <w:rFonts w:ascii="Arial" w:hAnsi="Arial" w:cs="Arial"/>
                <w:sz w:val="24"/>
                <w:szCs w:val="24"/>
              </w:rPr>
              <w:t xml:space="preserve"> 150 miligramów/mililitr, 1 ampułko-strzykawka, kod EAN 5909990708406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82C21" w:rsidRPr="001C4FFE" w:rsidRDefault="001C4FFE" w:rsidP="001C4F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4FFE">
              <w:rPr>
                <w:rFonts w:ascii="Arial" w:hAnsi="Arial" w:cs="Arial"/>
                <w:sz w:val="24"/>
                <w:szCs w:val="24"/>
              </w:rPr>
              <w:t>w ramach programu lekowego: „Leczenie ciężkiej, opornej na leczenie przewlekłej pokrzywki spontanicznej (ICD-10: L50.1)”</w:t>
            </w:r>
            <w:bookmarkStart w:id="0" w:name="_GoBack"/>
            <w:bookmarkEnd w:id="0"/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C32ACB" w:rsidRDefault="00A82C21" w:rsidP="00C32A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DB501E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2pt;height:12.75pt" o:ole="">
                  <v:imagedata r:id="rId11" o:title=""/>
                </v:shape>
                <w:control r:id="rId12" w:name="CheckBox18111111" w:shapeid="_x0000_i1043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1C4FFE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shape id="_x0000_i1027" type="#_x0000_t75" style="width:12pt;height:12.75pt">
                  <v:imagedata r:id="rId13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6748C8">
        <w:trPr>
          <w:trHeight w:hRule="exact" w:val="422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1C4FFE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</w:rPr>
              <w:pict>
                <v:shape id="_x0000_i1028" type="#_x0000_t75" style="width:12pt;height:12.75pt">
                  <v:imagedata r:id="rId14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6748C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Złożenie uwag w związku z upublicznionym porządkiem obrad Rady Przejrzystości w dniu 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DB50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5" type="#_x0000_t75" style="width:12pt;height:12.75pt" o:ole="">
            <v:imagedata r:id="rId15" o:title=""/>
          </v:shape>
          <w:control r:id="rId16" w:name="CheckBox181111221" w:shapeid="_x0000_i104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</w:t>
      </w:r>
      <w:r w:rsidR="004A7B11" w:rsidRPr="004A7B1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2015, poz. 581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DB50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9" type="#_x0000_t75" style="width:12pt;height:12.75pt" o:ole="">
            <v:imagedata r:id="rId17" o:title=""/>
          </v:shape>
          <w:control r:id="rId18" w:name="CheckBox181111222" w:shapeid="_x0000_i104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</w:t>
      </w:r>
      <w:r w:rsidR="004A7B11" w:rsidRPr="004A7B1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2015, poz. 581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DB50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75pt" o:ole="">
            <v:imagedata r:id="rId19" o:title=""/>
          </v:shape>
          <w:control r:id="rId20" w:name="CheckBox181111223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DB50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21" o:title=""/>
          </v:shape>
          <w:control r:id="rId22" w:name="CheckBox181111224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DB50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23" o:title=""/>
          </v:shape>
          <w:control r:id="rId24" w:name="CheckBox181111225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DB501E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25" o:title=""/>
          </v:shape>
          <w:control r:id="rId26" w:name="CheckBox1811112251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4A7B11" w:rsidRDefault="00DB501E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59" type="#_x0000_t75" style="width:12pt;height:12.75pt" o:ole="">
            <v:imagedata r:id="rId27" o:title=""/>
          </v:shape>
          <w:control r:id="rId28" w:name="CheckBox18111122511" w:shapeid="_x0000_i1059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 w:rsidRPr="004A7B11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6748C8" w:rsidRDefault="00A82C21" w:rsidP="006748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B5502B" w:rsidRDefault="006748C8" w:rsidP="006748C8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C32AC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C32AC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32AC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  <w:bookmarkEnd w:id="1"/>
    </w:tbl>
    <w:p w:rsidR="00515881" w:rsidRDefault="00515881" w:rsidP="008C3AFF">
      <w:pPr>
        <w:suppressAutoHyphens/>
        <w:spacing w:after="0" w:line="240" w:lineRule="auto"/>
      </w:pPr>
    </w:p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3F1E"/>
    <w:multiLevelType w:val="hybridMultilevel"/>
    <w:tmpl w:val="2D4AF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C2EE1"/>
    <w:multiLevelType w:val="hybridMultilevel"/>
    <w:tmpl w:val="730ABB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3D5B50"/>
    <w:multiLevelType w:val="hybridMultilevel"/>
    <w:tmpl w:val="9626A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1046AB"/>
    <w:rsid w:val="001C4FFE"/>
    <w:rsid w:val="001E6A9D"/>
    <w:rsid w:val="00224BF1"/>
    <w:rsid w:val="00242537"/>
    <w:rsid w:val="00280088"/>
    <w:rsid w:val="002B1939"/>
    <w:rsid w:val="004A7B11"/>
    <w:rsid w:val="00515881"/>
    <w:rsid w:val="006418B6"/>
    <w:rsid w:val="006748C8"/>
    <w:rsid w:val="007548E4"/>
    <w:rsid w:val="007B3012"/>
    <w:rsid w:val="00875EB5"/>
    <w:rsid w:val="008C3AFF"/>
    <w:rsid w:val="00952F88"/>
    <w:rsid w:val="00953DA2"/>
    <w:rsid w:val="00976816"/>
    <w:rsid w:val="00A61B93"/>
    <w:rsid w:val="00A82C21"/>
    <w:rsid w:val="00AD501D"/>
    <w:rsid w:val="00B0652A"/>
    <w:rsid w:val="00B1499D"/>
    <w:rsid w:val="00C32ACB"/>
    <w:rsid w:val="00C7010D"/>
    <w:rsid w:val="00DB395D"/>
    <w:rsid w:val="00DB501E"/>
    <w:rsid w:val="00EF34A7"/>
    <w:rsid w:val="00F10638"/>
    <w:rsid w:val="00F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7548E4"/>
    <w:pPr>
      <w:spacing w:after="0" w:line="240" w:lineRule="auto"/>
      <w:ind w:left="720"/>
    </w:pPr>
    <w:rPr>
      <w:rFonts w:ascii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control" Target="activeX/activeX6.xm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8.xml"/><Relationship Id="rId10" Type="http://schemas.openxmlformats.org/officeDocument/2006/relationships/endnotes" Target="endnotes.xml"/><Relationship Id="rId19" Type="http://schemas.openxmlformats.org/officeDocument/2006/relationships/image" Target="media/image6.w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control" Target="activeX/activeX5.xml"/><Relationship Id="rId27" Type="http://schemas.openxmlformats.org/officeDocument/2006/relationships/image" Target="media/image10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Piotr Witczak</cp:lastModifiedBy>
  <cp:revision>26</cp:revision>
  <cp:lastPrinted>2015-12-04T15:02:00Z</cp:lastPrinted>
  <dcterms:created xsi:type="dcterms:W3CDTF">2015-01-08T11:35:00Z</dcterms:created>
  <dcterms:modified xsi:type="dcterms:W3CDTF">2015-12-30T12:30:00Z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