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403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Theme="minorEastAsia" w:hAnsi="Times New Roman" w:cs="Times New Roman"/>
          <w:bCs/>
          <w:spacing w:val="-9"/>
          <w:lang w:eastAsia="pl-PL"/>
        </w:rPr>
        <w:t>Za</w:t>
      </w:r>
      <w:r w:rsidRPr="009D188D">
        <w:rPr>
          <w:rFonts w:ascii="Times New Roman" w:eastAsia="Times New Roman" w:hAnsi="Times New Roman" w:cs="Times New Roman"/>
          <w:bCs/>
          <w:spacing w:val="-9"/>
          <w:lang w:eastAsia="pl-PL"/>
        </w:rPr>
        <w:t xml:space="preserve">łącznik nr 1 do Zarządzenia </w:t>
      </w: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Nr </w:t>
      </w:r>
      <w:r w:rsidR="00F116A7">
        <w:rPr>
          <w:rFonts w:ascii="Times New Roman" w:eastAsia="Times New Roman" w:hAnsi="Times New Roman" w:cs="Times New Roman"/>
          <w:bCs/>
          <w:spacing w:val="-11"/>
          <w:lang w:eastAsia="pl-PL"/>
        </w:rPr>
        <w:t>28/</w:t>
      </w: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2015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="Times New Roman" w:hAnsi="Times New Roman" w:cs="Times New Roman"/>
          <w:bCs/>
          <w:spacing w:val="-11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Prezesa Agencji Oceny Technologii Medycznych  i Taryfikacji  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z dnia 2 stycznia 2015 r.</w:t>
      </w:r>
    </w:p>
    <w:p w:rsidR="00A82C21" w:rsidRPr="00B5502B" w:rsidRDefault="00A82C21" w:rsidP="00A82C21">
      <w:pPr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    </w:t>
      </w:r>
    </w:p>
    <w:p w:rsidR="00A82C21" w:rsidRPr="00852AD7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852AD7">
        <w:rPr>
          <w:rFonts w:ascii="Arial" w:eastAsia="Times New Roman" w:hAnsi="Arial" w:cs="Arial"/>
          <w:b/>
          <w:lang w:eastAsia="ar-SA"/>
        </w:rPr>
        <w:t xml:space="preserve">Formularz zgłaszania uwag do </w:t>
      </w:r>
    </w:p>
    <w:p w:rsidR="00A82C21" w:rsidRPr="00852AD7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852AD7">
        <w:rPr>
          <w:rFonts w:ascii="Arial" w:eastAsia="Times New Roman" w:hAnsi="Arial" w:cs="Arial"/>
          <w:b/>
          <w:lang w:eastAsia="ar-SA"/>
        </w:rPr>
        <w:t>analizy weryfikacyjnej Agencji Oceny Technologii Medycznych i Taryfikacji</w:t>
      </w:r>
    </w:p>
    <w:p w:rsidR="00A82C21" w:rsidRPr="00852AD7" w:rsidRDefault="00A82C21" w:rsidP="00A82C21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852AD7">
        <w:rPr>
          <w:rFonts w:ascii="Arial" w:eastAsia="Times New Roman" w:hAnsi="Arial" w:cs="Arial"/>
          <w:b/>
          <w:lang w:eastAsia="ar-SA"/>
        </w:rPr>
        <w:t>i analiz wnioskodawcy</w:t>
      </w:r>
      <w:r w:rsidRPr="00852AD7">
        <w:rPr>
          <w:rFonts w:ascii="Arial" w:eastAsia="Times New Roman" w:hAnsi="Arial" w:cs="Arial"/>
          <w:b/>
          <w:vertAlign w:val="superscript"/>
          <w:lang w:eastAsia="ar-SA"/>
        </w:rPr>
        <w:footnoteReference w:id="1"/>
      </w:r>
      <w:r w:rsidRPr="00852AD7">
        <w:rPr>
          <w:rFonts w:ascii="Arial" w:eastAsia="Times New Roman" w:hAnsi="Arial" w:cs="Arial"/>
          <w:b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3"/>
        <w:gridCol w:w="8283"/>
      </w:tblGrid>
      <w:tr w:rsidR="00A82C21" w:rsidRPr="00852AD7" w:rsidTr="00C77554">
        <w:trPr>
          <w:trHeight w:val="244"/>
          <w:jc w:val="center"/>
        </w:trPr>
        <w:tc>
          <w:tcPr>
            <w:tcW w:w="11170" w:type="dxa"/>
            <w:gridSpan w:val="2"/>
            <w:vAlign w:val="center"/>
          </w:tcPr>
          <w:p w:rsidR="00A82C21" w:rsidRPr="00852AD7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852AD7">
              <w:rPr>
                <w:rFonts w:ascii="Arial" w:eastAsia="Calibri" w:hAnsi="Arial" w:cs="Arial"/>
                <w:b/>
                <w:lang w:eastAsia="ar-SA"/>
              </w:rPr>
              <w:t>Formularz zgłaszania uwag do analizy weryfikacyjnej AOTMiT</w:t>
            </w:r>
            <w:r w:rsidRPr="00852AD7">
              <w:rPr>
                <w:rFonts w:ascii="Arial" w:eastAsia="Times New Roman" w:hAnsi="Arial" w:cs="Arial"/>
                <w:b/>
                <w:lang w:eastAsia="ar-SA"/>
              </w:rPr>
              <w:t>:</w:t>
            </w:r>
          </w:p>
        </w:tc>
      </w:tr>
      <w:tr w:rsidR="00A82C21" w:rsidRPr="00852AD7" w:rsidTr="00C77554">
        <w:trPr>
          <w:trHeight w:val="294"/>
          <w:jc w:val="center"/>
        </w:trPr>
        <w:tc>
          <w:tcPr>
            <w:tcW w:w="908" w:type="dxa"/>
            <w:vAlign w:val="center"/>
          </w:tcPr>
          <w:p w:rsidR="00A82C21" w:rsidRPr="00852AD7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852AD7">
              <w:rPr>
                <w:rFonts w:ascii="Arial" w:eastAsia="Times New Roman" w:hAnsi="Arial" w:cs="Arial"/>
                <w:b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:rsidR="00A82C21" w:rsidRPr="00852AD7" w:rsidRDefault="00976816" w:rsidP="00F064B2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rPr>
                <w:rFonts w:ascii="Arial" w:eastAsia="Times New Roman" w:hAnsi="Arial" w:cs="Arial"/>
                <w:highlight w:val="yellow"/>
                <w:lang w:eastAsia="ar-SA"/>
              </w:rPr>
            </w:pPr>
            <w:r w:rsidRPr="00852AD7">
              <w:rPr>
                <w:rFonts w:ascii="Arial" w:eastAsia="Times New Roman" w:hAnsi="Arial" w:cs="Arial"/>
                <w:lang w:eastAsia="ar-SA"/>
              </w:rPr>
              <w:t>OT</w:t>
            </w:r>
            <w:r w:rsidR="00327099" w:rsidRPr="00852AD7">
              <w:rPr>
                <w:rFonts w:ascii="Arial" w:eastAsia="Times New Roman" w:hAnsi="Arial" w:cs="Arial"/>
                <w:lang w:eastAsia="ar-SA"/>
              </w:rPr>
              <w:t>.</w:t>
            </w:r>
            <w:r w:rsidRPr="00852AD7">
              <w:rPr>
                <w:rFonts w:ascii="Arial" w:eastAsia="Times New Roman" w:hAnsi="Arial" w:cs="Arial"/>
                <w:lang w:eastAsia="ar-SA"/>
              </w:rPr>
              <w:t>435</w:t>
            </w:r>
            <w:r w:rsidR="00F064B2">
              <w:rPr>
                <w:rFonts w:ascii="Arial" w:eastAsia="Times New Roman" w:hAnsi="Arial" w:cs="Arial"/>
                <w:lang w:eastAsia="ar-SA"/>
              </w:rPr>
              <w:t>1</w:t>
            </w:r>
            <w:r w:rsidR="00327099" w:rsidRPr="00852AD7">
              <w:rPr>
                <w:rFonts w:ascii="Arial" w:eastAsia="Times New Roman" w:hAnsi="Arial" w:cs="Arial"/>
                <w:lang w:eastAsia="ar-SA"/>
              </w:rPr>
              <w:t>.</w:t>
            </w:r>
            <w:r w:rsidR="002E0C64">
              <w:rPr>
                <w:rFonts w:ascii="Arial" w:eastAsia="Times New Roman" w:hAnsi="Arial" w:cs="Arial"/>
                <w:lang w:eastAsia="ar-SA"/>
              </w:rPr>
              <w:t>31</w:t>
            </w:r>
            <w:r w:rsidR="00327099" w:rsidRPr="00852AD7">
              <w:rPr>
                <w:rFonts w:ascii="Arial" w:eastAsia="Times New Roman" w:hAnsi="Arial" w:cs="Arial"/>
                <w:lang w:eastAsia="ar-SA"/>
              </w:rPr>
              <w:t>.2016</w:t>
            </w:r>
          </w:p>
        </w:tc>
      </w:tr>
      <w:tr w:rsidR="00A82C21" w:rsidRPr="00852AD7" w:rsidTr="00BB1AA7">
        <w:trPr>
          <w:trHeight w:val="783"/>
          <w:jc w:val="center"/>
        </w:trPr>
        <w:tc>
          <w:tcPr>
            <w:tcW w:w="908" w:type="dxa"/>
            <w:vAlign w:val="center"/>
          </w:tcPr>
          <w:p w:rsidR="00A82C21" w:rsidRPr="00852AD7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852AD7">
              <w:rPr>
                <w:rFonts w:ascii="Arial" w:eastAsia="Times New Roman" w:hAnsi="Arial" w:cs="Arial"/>
                <w:b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:rsidR="00A82C21" w:rsidRPr="00852AD7" w:rsidRDefault="00F064B2" w:rsidP="002E0C64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F064B2">
              <w:rPr>
                <w:rFonts w:ascii="Arial" w:hAnsi="Arial" w:cs="Arial"/>
              </w:rPr>
              <w:t>Wnios</w:t>
            </w:r>
            <w:r w:rsidR="002E0C64">
              <w:rPr>
                <w:rFonts w:ascii="Arial" w:hAnsi="Arial" w:cs="Arial"/>
              </w:rPr>
              <w:t>ek</w:t>
            </w:r>
            <w:r w:rsidRPr="00F064B2">
              <w:rPr>
                <w:rFonts w:ascii="Arial" w:hAnsi="Arial" w:cs="Arial"/>
              </w:rPr>
              <w:t xml:space="preserve"> o objęcie refundacją i ustalenie urzędowej ceny zbytu produkt</w:t>
            </w:r>
            <w:r w:rsidR="002E0C64">
              <w:rPr>
                <w:rFonts w:ascii="Arial" w:hAnsi="Arial" w:cs="Arial"/>
              </w:rPr>
              <w:t>u</w:t>
            </w:r>
            <w:r w:rsidRPr="00F064B2">
              <w:rPr>
                <w:rFonts w:ascii="Arial" w:hAnsi="Arial" w:cs="Arial"/>
              </w:rPr>
              <w:t xml:space="preserve"> lecznicz</w:t>
            </w:r>
            <w:r w:rsidR="002E0C64">
              <w:rPr>
                <w:rFonts w:ascii="Arial" w:hAnsi="Arial" w:cs="Arial"/>
              </w:rPr>
              <w:t xml:space="preserve">ego </w:t>
            </w:r>
            <w:r w:rsidR="002E0C64" w:rsidRPr="002E0C64">
              <w:rPr>
                <w:rFonts w:ascii="Arial" w:hAnsi="Arial" w:cs="Arial"/>
              </w:rPr>
              <w:t>Nucala (mepolizum</w:t>
            </w:r>
            <w:bookmarkStart w:id="0" w:name="_GoBack"/>
            <w:bookmarkEnd w:id="0"/>
            <w:r w:rsidR="002E0C64" w:rsidRPr="002E0C64">
              <w:rPr>
                <w:rFonts w:ascii="Arial" w:hAnsi="Arial" w:cs="Arial"/>
              </w:rPr>
              <w:t>ab)</w:t>
            </w:r>
            <w:r w:rsidR="002E0C64">
              <w:rPr>
                <w:rFonts w:ascii="Arial" w:hAnsi="Arial" w:cs="Arial"/>
              </w:rPr>
              <w:t xml:space="preserve"> </w:t>
            </w:r>
            <w:r w:rsidR="002E0C64" w:rsidRPr="002E0C64">
              <w:rPr>
                <w:rFonts w:ascii="Arial" w:hAnsi="Arial" w:cs="Arial"/>
              </w:rPr>
              <w:t>w ramach programu lekowego:</w:t>
            </w:r>
            <w:r w:rsidR="002E0C64">
              <w:rPr>
                <w:rFonts w:ascii="Arial" w:hAnsi="Arial" w:cs="Arial"/>
              </w:rPr>
              <w:t xml:space="preserve"> </w:t>
            </w:r>
            <w:r w:rsidR="002E0C64" w:rsidRPr="002E0C64">
              <w:rPr>
                <w:rFonts w:ascii="Arial" w:hAnsi="Arial" w:cs="Arial"/>
              </w:rPr>
              <w:t>„Leczenie ciężkiej astmy eozynofilowej mepolizumabem (ICD-10 J 82.0)”</w:t>
            </w:r>
          </w:p>
        </w:tc>
      </w:tr>
    </w:tbl>
    <w:p w:rsidR="00A82C21" w:rsidRPr="00852AD7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lang w:eastAsia="ar-SA"/>
        </w:rPr>
      </w:pPr>
    </w:p>
    <w:p w:rsidR="00A82C21" w:rsidRPr="00F53CEA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(pkt. 2) wraz z wypełnioną i własnoręcznie podpisaną Deklaracją Konfliktu Interesów (pkt. 1) należy złożyć w siedzibie Agencji Oceny Technologii Medycznych i Taryfikacji,  ul. I. Krasickiego 26, 02-611 Warszawa, bądź przesłać przesyłką kurierską lub pocztową na adres siedziby Agencji.</w:t>
      </w:r>
    </w:p>
    <w:p w:rsidR="00A82C21" w:rsidRPr="00F53CEA" w:rsidRDefault="00A82C21" w:rsidP="00A82C2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:rsidR="00A82C21" w:rsidRPr="00377FBE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color w:val="FF0000"/>
          <w:sz w:val="8"/>
          <w:szCs w:val="20"/>
          <w:lang w:eastAsia="ar-SA"/>
        </w:rPr>
      </w:pPr>
    </w:p>
    <w:p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A82C21" w:rsidRPr="00377FBE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12"/>
          <w:szCs w:val="20"/>
          <w:lang w:eastAsia="ar-SA"/>
        </w:rPr>
      </w:pPr>
    </w:p>
    <w:p w:rsidR="00A82C21" w:rsidRPr="00F53CEA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:rsidR="00A82C21" w:rsidRPr="00F53CEA" w:rsidRDefault="00A82C21" w:rsidP="00A82C21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82C21" w:rsidRPr="00F53CEA" w:rsidRDefault="00A82C21" w:rsidP="00A82C21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.............................</w:t>
      </w:r>
    </w:p>
    <w:p w:rsidR="00A82C21" w:rsidRPr="00F53CEA" w:rsidRDefault="00B75F03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F53CEA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</w:t>
      </w:r>
      <w:r w:rsidR="00A82C21" w:rsidRPr="00F53CEA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</w:t>
      </w:r>
      <w:bookmarkStart w:id="1" w:name="_Ref178593449"/>
      <w:r w:rsidR="00A82C21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</w:t>
      </w:r>
    </w:p>
    <w:p w:rsidR="00A82C21" w:rsidRPr="00F53CEA" w:rsidRDefault="00A82C21" w:rsidP="00A82C21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144"/>
        <w:gridCol w:w="457"/>
      </w:tblGrid>
      <w:tr w:rsidR="00A82C21" w:rsidRPr="00F53CEA" w:rsidTr="00377FBE">
        <w:trPr>
          <w:gridAfter w:val="1"/>
          <w:wAfter w:w="457" w:type="dxa"/>
          <w:trHeight w:hRule="exact" w:val="161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377FBE">
        <w:trPr>
          <w:trHeight w:hRule="exact" w:val="858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A2D55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2pt;height:12.75pt" o:ole="">
                  <v:imagedata r:id="rId10" o:title=""/>
                </v:shape>
                <w:control r:id="rId11" w:name="CheckBox18111111" w:shapeid="_x0000_i1045"/>
              </w:object>
            </w:r>
          </w:p>
        </w:tc>
        <w:tc>
          <w:tcPr>
            <w:tcW w:w="10601" w:type="dxa"/>
            <w:gridSpan w:val="2"/>
          </w:tcPr>
          <w:p w:rsidR="00A82C21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C6093D">
        <w:trPr>
          <w:trHeight w:hRule="exact" w:val="81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A2D55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47" type="#_x0000_t75" style="width:12pt;height:12.75pt" o:ole="">
                  <v:imagedata r:id="rId12" o:title=""/>
                </v:shape>
                <w:control r:id="rId13" w:name="CheckBox1811112" w:shapeid="_x0000_i1047"/>
              </w:obje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</w:tc>
      </w:tr>
      <w:tr w:rsidR="00A82C21" w:rsidRPr="00F53CEA" w:rsidTr="00C6093D">
        <w:trPr>
          <w:trHeight w:hRule="exact" w:val="89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A2D55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object w:dxaOrig="225" w:dyaOrig="225">
                <v:shape id="_x0000_i1049" type="#_x0000_t75" style="width:12pt;height:12.75pt" o:ole="">
                  <v:imagedata r:id="rId10" o:title=""/>
                </v:shape>
                <w:control r:id="rId14" w:name="CheckBox18111121" w:shapeid="_x0000_i1049"/>
              </w:obje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:rsidR="00A82C21" w:rsidRPr="00F53CEA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lastRenderedPageBreak/>
        <w:object w:dxaOrig="225" w:dyaOrig="225">
          <v:shape id="_x0000_i1051" type="#_x0000_t75" style="width:12pt;height:12.75pt" o:ole="">
            <v:imagedata r:id="rId10" o:title=""/>
          </v:shape>
          <w:control r:id="rId15" w:name="CheckBox181111221" w:shapeid="_x0000_i1051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, Nr 164, poz. 1027 z późn. zm.)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3" type="#_x0000_t75" style="width:12pt;height:12.75pt" o:ole="">
            <v:imagedata r:id="rId10" o:title=""/>
          </v:shape>
          <w:control r:id="rId16" w:name="CheckBox181111222" w:shapeid="_x0000_i1053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, Nr 164, poz. 1027 z późn. zm.)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5" type="#_x0000_t75" style="width:12pt;height:12.75pt" o:ole="">
            <v:imagedata r:id="rId10" o:title=""/>
          </v:shape>
          <w:control r:id="rId17" w:name="CheckBox181111223" w:shapeid="_x0000_i1055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 lub obrotu lekiem, środkiem spożywczym specjalnego przeznaczenia żywieniowego, wyrobem medycznym;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7" type="#_x0000_t75" style="width:12pt;height:12.75pt" o:ole="">
            <v:imagedata r:id="rId10" o:title=""/>
          </v:shape>
          <w:control r:id="rId18" w:name="CheckBox181111224" w:shapeid="_x0000_i1057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9" type="#_x0000_t75" style="width:12pt;height:12.75pt" o:ole="">
            <v:imagedata r:id="rId10" o:title=""/>
          </v:shape>
          <w:control r:id="rId19" w:name="CheckBox181111225" w:shapeid="_x0000_i1059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:rsidR="00A82C21" w:rsidRDefault="000A2D55" w:rsidP="00A82C2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61" type="#_x0000_t75" style="width:12pt;height:12.75pt" o:ole="">
            <v:imagedata r:id="rId10" o:title=""/>
          </v:shape>
          <w:control r:id="rId20" w:name="CheckBox1811112251" w:shapeid="_x0000_i1061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:rsidR="00953DA2" w:rsidRPr="00953DA2" w:rsidRDefault="000A2D55" w:rsidP="00953DA2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 w:rsidRPr="00004304">
        <w:rPr>
          <w:rFonts w:ascii="Calibri" w:eastAsia="Times New Roman" w:hAnsi="Calibri" w:cs="Calibri"/>
          <w:sz w:val="24"/>
          <w:szCs w:val="24"/>
        </w:rPr>
        <w:object w:dxaOrig="225" w:dyaOrig="225">
          <v:shape id="_x0000_i1063" type="#_x0000_t75" style="width:12pt;height:12.75pt" o:ole="">
            <v:imagedata r:id="rId10" o:title=""/>
          </v:shape>
          <w:control r:id="rId21" w:name="CheckBox18111122511" w:shapeid="_x0000_i1063"/>
        </w:object>
      </w:r>
      <w:r w:rsidR="00953DA2" w:rsidRPr="00004304">
        <w:rPr>
          <w:rFonts w:ascii="Arial" w:eastAsia="Times New Roman" w:hAnsi="Arial" w:cs="Times New Roman"/>
          <w:lang w:eastAsia="pl-PL"/>
        </w:rPr>
        <w:t xml:space="preserve"> </w:t>
      </w:r>
      <w:r w:rsidR="00953DA2">
        <w:rPr>
          <w:rStyle w:val="txt-new"/>
        </w:rPr>
        <w:t>prowadzenie  działalności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953DA2" w:rsidRDefault="00A82C21" w:rsidP="00953DA2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  <w:r w:rsidR="00953DA2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</w:p>
    <w:p w:rsidR="00A82C21" w:rsidRPr="00F7777A" w:rsidRDefault="00A82C21" w:rsidP="00A82C2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:rsidR="00A82C21" w:rsidRPr="00F53CEA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A82C21" w:rsidRPr="00F53CEA" w:rsidRDefault="00A82C21" w:rsidP="00A82C21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………………………………………………………</w:t>
      </w: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</w:p>
    <w:p w:rsidR="00A82C21" w:rsidRPr="00B5502B" w:rsidRDefault="00A82C21" w:rsidP="00A82C21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4"/>
        <w:gridCol w:w="7852"/>
      </w:tblGrid>
      <w:tr w:rsidR="00A82C21" w:rsidRPr="00B5502B" w:rsidTr="00C6093D">
        <w:trPr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1"/>
    <w:p w:rsidR="00A82C21" w:rsidRPr="00B5502B" w:rsidRDefault="00A82C21" w:rsidP="00A82C21">
      <w:pPr>
        <w:shd w:val="clear" w:color="auto" w:fill="FFFFFF"/>
        <w:suppressAutoHyphens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515881" w:rsidRDefault="00515881"/>
    <w:sectPr w:rsidR="00515881" w:rsidSect="000D6404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C21" w:rsidRDefault="00A82C21" w:rsidP="00A82C21">
      <w:pPr>
        <w:spacing w:after="0" w:line="240" w:lineRule="auto"/>
      </w:pPr>
      <w:r>
        <w:separator/>
      </w:r>
    </w:p>
  </w:endnote>
  <w:end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C21" w:rsidRDefault="00A82C21" w:rsidP="00A82C21">
      <w:pPr>
        <w:spacing w:after="0" w:line="240" w:lineRule="auto"/>
      </w:pPr>
      <w:r>
        <w:separator/>
      </w:r>
    </w:p>
  </w:footnote>
  <w:foot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footnote>
  <w:footnote w:id="1">
    <w:p w:rsidR="00A82C21" w:rsidRPr="009A3E41" w:rsidRDefault="00A82C21" w:rsidP="00A82C21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2011 r. Nr 122, poz. 696</w:t>
      </w:r>
      <w:r w:rsidRPr="005D0167">
        <w:rPr>
          <w:rFonts w:ascii="Arial" w:hAnsi="Arial" w:cs="Arial"/>
          <w:i/>
          <w:iCs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2">
    <w:p w:rsidR="00A82C21" w:rsidRPr="009C4B58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 środków publicznych (Dz. U. z 2008, Nr 164, poz. 1027 z późn. zm.)</w:t>
      </w:r>
    </w:p>
  </w:footnote>
  <w:footnote w:id="3">
    <w:p w:rsidR="00A82C21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(Dz. U. z 2008, Nr 164, poz. 1027 z późn. zm.)</w:t>
      </w:r>
    </w:p>
  </w:footnote>
  <w:footnote w:id="4">
    <w:p w:rsidR="00A82C21" w:rsidRPr="00645BBD" w:rsidRDefault="00A82C21" w:rsidP="00A82C21">
      <w:pPr>
        <w:pStyle w:val="Tekstprzypisudolnego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:rsidR="00A82C21" w:rsidRPr="0037082E" w:rsidRDefault="00A82C21" w:rsidP="00A82C21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:rsidR="00A82C21" w:rsidRDefault="00A82C21" w:rsidP="00A82C21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</w:t>
      </w:r>
      <w:r w:rsidRPr="00F76AE1">
        <w:t>stawy z dnia 12 maja 2011 r. o refundacji leków, środków spożywczych specjalnego przeznaczenia żywieniowego oraz wyrobów medycznych (Dz. U. z 2011 r. Nr 122, poz. 696 z późn. zm.)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5F46004"/>
    <w:multiLevelType w:val="hybridMultilevel"/>
    <w:tmpl w:val="925C6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2C21"/>
    <w:rsid w:val="000A2D55"/>
    <w:rsid w:val="000D6404"/>
    <w:rsid w:val="000E4917"/>
    <w:rsid w:val="00215C20"/>
    <w:rsid w:val="00224BF1"/>
    <w:rsid w:val="002C0A6F"/>
    <w:rsid w:val="002D774E"/>
    <w:rsid w:val="002E0C64"/>
    <w:rsid w:val="00327099"/>
    <w:rsid w:val="00377FBE"/>
    <w:rsid w:val="004A58C8"/>
    <w:rsid w:val="00515881"/>
    <w:rsid w:val="00532B83"/>
    <w:rsid w:val="005A4C85"/>
    <w:rsid w:val="006418B6"/>
    <w:rsid w:val="006D4530"/>
    <w:rsid w:val="00791AB0"/>
    <w:rsid w:val="0079288A"/>
    <w:rsid w:val="007B3012"/>
    <w:rsid w:val="0085118E"/>
    <w:rsid w:val="00852AD7"/>
    <w:rsid w:val="0090586D"/>
    <w:rsid w:val="00953DA2"/>
    <w:rsid w:val="00976816"/>
    <w:rsid w:val="00A82C21"/>
    <w:rsid w:val="00AA3ED0"/>
    <w:rsid w:val="00AD501D"/>
    <w:rsid w:val="00B75F03"/>
    <w:rsid w:val="00BB1AA7"/>
    <w:rsid w:val="00C7010D"/>
    <w:rsid w:val="00C77554"/>
    <w:rsid w:val="00D63896"/>
    <w:rsid w:val="00F064B2"/>
    <w:rsid w:val="00F116A7"/>
    <w:rsid w:val="00FC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49E32FD6-E5BB-46E4-B747-11E88E52D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Akapitzlist">
    <w:name w:val="List Paragraph"/>
    <w:basedOn w:val="Normalny"/>
    <w:uiPriority w:val="34"/>
    <w:qFormat/>
    <w:rsid w:val="00FC6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10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control" Target="activeX/activeX6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5" Type="http://schemas.openxmlformats.org/officeDocument/2006/relationships/styles" Target="style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control" Target="activeX/activeX8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3E5D88A38B304495586F300398A93E" ma:contentTypeVersion="0" ma:contentTypeDescription="Utwórz nowy dokument." ma:contentTypeScope="" ma:versionID="26711a92c46700881772b6fc9e756948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F3D79B9-D4BF-4A7C-8C04-5556759F8F6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28DE36-80A5-418C-AA83-9C9AE9F3E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1007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Piotr Krakowian</cp:lastModifiedBy>
  <cp:revision>34</cp:revision>
  <dcterms:created xsi:type="dcterms:W3CDTF">2015-01-08T11:35:00Z</dcterms:created>
  <dcterms:modified xsi:type="dcterms:W3CDTF">2016-11-17T12:06:00Z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0x0101004B3E5D88A38B304495586F300398A93E</vt:lpwstr>
  </property>
</Properties>
</file>