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731188F9" w:rsidR="00A82C21" w:rsidRPr="00B5502B" w:rsidRDefault="00FE41E6" w:rsidP="00356C0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356C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8640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6417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4907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A82C21" w:rsidRPr="00B5502B" w14:paraId="312D4E2D" w14:textId="77777777" w:rsidTr="00637F78">
        <w:trPr>
          <w:trHeight w:val="883"/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55356679" w:rsidR="00A82C21" w:rsidRPr="00637F78" w:rsidRDefault="00637F78" w:rsidP="004907BA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356C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4907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Victoza</w:t>
            </w:r>
            <w:proofErr w:type="spellEnd"/>
            <w:r w:rsidR="00356C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4907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liraglutyd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Pr="00F6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  <w:r w:rsidR="004907BA" w:rsidRPr="004907BA">
              <w:rPr>
                <w:rFonts w:ascii="Arial" w:hAnsi="Arial" w:cs="Arial"/>
                <w:sz w:val="24"/>
              </w:rPr>
              <w:t xml:space="preserve">Dorośli pacjenci z cukrzycą typu 2, po niepowodzeniu leczenia terapią skojarzoną </w:t>
            </w:r>
            <w:proofErr w:type="spellStart"/>
            <w:r w:rsidR="004907BA" w:rsidRPr="004907BA">
              <w:rPr>
                <w:rFonts w:ascii="Arial" w:hAnsi="Arial" w:cs="Arial"/>
                <w:sz w:val="24"/>
              </w:rPr>
              <w:t>metforminy</w:t>
            </w:r>
            <w:proofErr w:type="spellEnd"/>
            <w:r w:rsidR="004907BA" w:rsidRPr="004907BA">
              <w:rPr>
                <w:rFonts w:ascii="Arial" w:hAnsi="Arial" w:cs="Arial"/>
                <w:sz w:val="24"/>
              </w:rPr>
              <w:t xml:space="preserve"> i pochodnej sulfonylomocznika, z określonym poziomem HbA1c≥8% potwierdzonym w dwóch pomiarach w okresie 12 miesięcy oraz z BMI≥35 kg/m2. Refundacja produktu byłaby kontynuowana u pacjentów, u których po 12 miesiącach stosowania terapii nastąpiło obniżenie HbA1c o co najmniej 1 punkt procentowy oraz spadek masy ciała o co najmniej 3% w porównaniu do wartości bazowej przed rozpoczęciem terapii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50FDD35" w14:textId="77777777" w:rsidR="00356C0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</w:t>
      </w:r>
      <w:bookmarkStart w:id="0" w:name="_Ref178593449"/>
      <w:r w:rsidR="00356C08">
        <w:rPr>
          <w:rFonts w:ascii="Arial" w:eastAsia="Times New Roman" w:hAnsi="Arial" w:cs="Arial"/>
          <w:sz w:val="20"/>
          <w:szCs w:val="20"/>
          <w:lang w:eastAsia="ar-SA"/>
        </w:rPr>
        <w:t>otem obrad Rady Przejrzystości:</w:t>
      </w:r>
    </w:p>
    <w:p w14:paraId="687DA2B8" w14:textId="0FB6FC81" w:rsidR="00A82C21" w:rsidRPr="004907BA" w:rsidRDefault="004907BA" w:rsidP="004907BA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proofErr w:type="spellStart"/>
      <w:r w:rsidRPr="004907BA">
        <w:rPr>
          <w:rFonts w:ascii="Arial" w:eastAsia="Times New Roman" w:hAnsi="Arial" w:cs="Arial"/>
          <w:b/>
          <w:sz w:val="20"/>
          <w:szCs w:val="24"/>
          <w:lang w:eastAsia="ar-SA"/>
        </w:rPr>
        <w:t>Victoza</w:t>
      </w:r>
      <w:proofErr w:type="spellEnd"/>
      <w:r w:rsidRPr="004907BA">
        <w:rPr>
          <w:rFonts w:ascii="Arial" w:eastAsia="Times New Roman" w:hAnsi="Arial" w:cs="Arial"/>
          <w:b/>
          <w:sz w:val="20"/>
          <w:szCs w:val="24"/>
          <w:lang w:eastAsia="ar-SA"/>
        </w:rPr>
        <w:t xml:space="preserve"> (</w:t>
      </w:r>
      <w:proofErr w:type="spellStart"/>
      <w:r w:rsidRPr="004907BA">
        <w:rPr>
          <w:rFonts w:ascii="Arial" w:eastAsia="Times New Roman" w:hAnsi="Arial" w:cs="Arial"/>
          <w:b/>
          <w:sz w:val="20"/>
          <w:szCs w:val="24"/>
          <w:lang w:eastAsia="ar-SA"/>
        </w:rPr>
        <w:t>liraglutyd</w:t>
      </w:r>
      <w:proofErr w:type="spellEnd"/>
      <w:r w:rsidRPr="004907BA">
        <w:rPr>
          <w:rFonts w:ascii="Arial" w:eastAsia="Times New Roman" w:hAnsi="Arial" w:cs="Arial"/>
          <w:b/>
          <w:sz w:val="20"/>
          <w:szCs w:val="24"/>
          <w:lang w:eastAsia="ar-SA"/>
        </w:rPr>
        <w:t xml:space="preserve">) we wskazaniu: </w:t>
      </w:r>
      <w:r w:rsidRPr="004907BA">
        <w:rPr>
          <w:rFonts w:ascii="Arial" w:hAnsi="Arial" w:cs="Arial"/>
          <w:b/>
          <w:sz w:val="20"/>
        </w:rPr>
        <w:t xml:space="preserve">Dorośli pacjenci z cukrzycą typu 2, po niepowodzeniu leczenia terapią skojarzoną </w:t>
      </w:r>
      <w:proofErr w:type="spellStart"/>
      <w:r w:rsidRPr="004907BA">
        <w:rPr>
          <w:rFonts w:ascii="Arial" w:hAnsi="Arial" w:cs="Arial"/>
          <w:b/>
          <w:sz w:val="20"/>
        </w:rPr>
        <w:t>metforminy</w:t>
      </w:r>
      <w:proofErr w:type="spellEnd"/>
      <w:r w:rsidRPr="004907BA">
        <w:rPr>
          <w:rFonts w:ascii="Arial" w:hAnsi="Arial" w:cs="Arial"/>
          <w:b/>
          <w:sz w:val="20"/>
        </w:rPr>
        <w:t xml:space="preserve"> i pochodnej sulfonylomocznika, z określonym poziomem HbA1c≥8% potwierdzonym w dwóch pomiarach w okresie 12 miesięcy oraz z BMI≥35 kg/m2. Refundacja produktu byłaby kontynuowana u pacjentów, u których po 12 miesiącach stosowania terapii nastąpiło obniżenie HbA1c o co najmniej 1 punkt procentowy oraz spadek masy ciała o co najmniej 3% w porównaniu do wartości bazowej przed rozpoczęciem terapii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47C76750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2016 r., poz.1793 z </w:t>
      </w:r>
      <w:proofErr w:type="spellStart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2510AA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2016 r., poz.1793 z </w:t>
      </w:r>
      <w:proofErr w:type="spellStart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</w:t>
      </w:r>
      <w:bookmarkStart w:id="1" w:name="_GoBack"/>
      <w:bookmarkEnd w:id="1"/>
      <w:r w:rsidR="00A82C21" w:rsidRPr="00F53CEA">
        <w:rPr>
          <w:rStyle w:val="txt-new"/>
          <w:rFonts w:ascii="Arial" w:hAnsi="Arial" w:cs="Arial"/>
          <w:sz w:val="20"/>
          <w:szCs w:val="20"/>
        </w:rPr>
        <w:t>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D30BF8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 w:rsidRPr="00D30BF8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34C30" w14:textId="77777777" w:rsidR="008A0002" w:rsidRDefault="008A0002" w:rsidP="00A82C21">
      <w:pPr>
        <w:spacing w:after="0" w:line="240" w:lineRule="auto"/>
      </w:pPr>
      <w:r>
        <w:separator/>
      </w:r>
    </w:p>
  </w:endnote>
  <w:endnote w:type="continuationSeparator" w:id="0">
    <w:p w14:paraId="453D44CC" w14:textId="77777777" w:rsidR="008A0002" w:rsidRDefault="008A0002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5F445" w14:textId="77777777" w:rsidR="008A0002" w:rsidRDefault="008A0002" w:rsidP="00A82C21">
      <w:pPr>
        <w:spacing w:after="0" w:line="240" w:lineRule="auto"/>
      </w:pPr>
      <w:r>
        <w:separator/>
      </w:r>
    </w:p>
  </w:footnote>
  <w:footnote w:type="continuationSeparator" w:id="0">
    <w:p w14:paraId="09906136" w14:textId="77777777" w:rsidR="008A0002" w:rsidRDefault="008A0002" w:rsidP="00A82C21">
      <w:pPr>
        <w:spacing w:after="0" w:line="240" w:lineRule="auto"/>
      </w:pPr>
      <w:r>
        <w:continuationSeparator/>
      </w:r>
    </w:p>
  </w:footnote>
  <w:footnote w:id="1">
    <w:p w14:paraId="07F7E75D" w14:textId="7CF2289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="00F15A10">
        <w:rPr>
          <w:rFonts w:ascii="Arial" w:hAnsi="Arial" w:cs="Arial"/>
          <w:i/>
          <w:iCs/>
          <w:sz w:val="16"/>
          <w:szCs w:val="16"/>
        </w:rPr>
        <w:t xml:space="preserve">(Dz. U. z 2016r., poz. 1536 z </w:t>
      </w:r>
      <w:proofErr w:type="spellStart"/>
      <w:r w:rsidR="00F15A10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F15A10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36C12FA2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</w:t>
      </w:r>
      <w:r w:rsidR="007D01F0" w:rsidRPr="009C4B58">
        <w:rPr>
          <w:rFonts w:ascii="Arial" w:hAnsi="Arial" w:cs="Arial"/>
          <w:i/>
          <w:iCs/>
          <w:sz w:val="16"/>
          <w:szCs w:val="16"/>
        </w:rPr>
        <w:t>(</w:t>
      </w:r>
      <w:r w:rsidR="007D01F0" w:rsidRPr="006B7C6A">
        <w:rPr>
          <w:rFonts w:ascii="Arial" w:hAnsi="Arial" w:cs="Arial"/>
          <w:i/>
          <w:iCs/>
          <w:sz w:val="16"/>
          <w:szCs w:val="16"/>
        </w:rPr>
        <w:t>Dz. U. z 2016, poz. 1793 z </w:t>
      </w:r>
      <w:proofErr w:type="spellStart"/>
      <w:r w:rsidR="007D01F0" w:rsidRPr="006B7C6A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D01F0" w:rsidRPr="006B7C6A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28F89CA6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D01F0" w:rsidRPr="009C4B58">
        <w:rPr>
          <w:rFonts w:ascii="Arial" w:hAnsi="Arial" w:cs="Arial"/>
          <w:i/>
          <w:iCs/>
          <w:sz w:val="16"/>
          <w:szCs w:val="16"/>
        </w:rPr>
        <w:t>(</w:t>
      </w:r>
      <w:r w:rsidR="007D01F0" w:rsidRPr="006B7C6A">
        <w:rPr>
          <w:rFonts w:ascii="Arial" w:hAnsi="Arial" w:cs="Arial"/>
          <w:i/>
          <w:iCs/>
          <w:sz w:val="16"/>
          <w:szCs w:val="16"/>
        </w:rPr>
        <w:t>Dz. U. z 2016, poz. 1793 z </w:t>
      </w:r>
      <w:proofErr w:type="spellStart"/>
      <w:r w:rsidR="007D01F0" w:rsidRPr="006B7C6A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D01F0" w:rsidRPr="006B7C6A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146186"/>
    <w:rsid w:val="001746BE"/>
    <w:rsid w:val="00234488"/>
    <w:rsid w:val="002D1107"/>
    <w:rsid w:val="003219A2"/>
    <w:rsid w:val="00356C08"/>
    <w:rsid w:val="003A7DCD"/>
    <w:rsid w:val="003B74A1"/>
    <w:rsid w:val="003F3CAA"/>
    <w:rsid w:val="004907BA"/>
    <w:rsid w:val="00515881"/>
    <w:rsid w:val="00516F0D"/>
    <w:rsid w:val="00520748"/>
    <w:rsid w:val="005F08DB"/>
    <w:rsid w:val="00637F78"/>
    <w:rsid w:val="00641757"/>
    <w:rsid w:val="006450D1"/>
    <w:rsid w:val="007A591E"/>
    <w:rsid w:val="007C2C5D"/>
    <w:rsid w:val="007D01F0"/>
    <w:rsid w:val="00864055"/>
    <w:rsid w:val="008A0002"/>
    <w:rsid w:val="008C03B0"/>
    <w:rsid w:val="00953DA2"/>
    <w:rsid w:val="00A82C21"/>
    <w:rsid w:val="00B9554C"/>
    <w:rsid w:val="00BD2E5C"/>
    <w:rsid w:val="00BF498F"/>
    <w:rsid w:val="00D06309"/>
    <w:rsid w:val="00D30BF8"/>
    <w:rsid w:val="00D31F0B"/>
    <w:rsid w:val="00DE6466"/>
    <w:rsid w:val="00E1114B"/>
    <w:rsid w:val="00EA4D02"/>
    <w:rsid w:val="00ED7A69"/>
    <w:rsid w:val="00F15A10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  <w15:docId w15:val="{885319BC-B8DA-4EE3-B53C-1C1AAE71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Natalia Hoffman</cp:lastModifiedBy>
  <cp:revision>6</cp:revision>
  <dcterms:created xsi:type="dcterms:W3CDTF">2016-08-18T12:43:00Z</dcterms:created>
  <dcterms:modified xsi:type="dcterms:W3CDTF">2017-08-31T11:58:00Z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