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8283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60203E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</w:t>
            </w:r>
            <w:r w:rsidR="004D086D">
              <w:rPr>
                <w:rFonts w:ascii="Arial" w:eastAsia="Times New Roman" w:hAnsi="Arial" w:cs="Arial"/>
                <w:lang w:eastAsia="ar-SA"/>
              </w:rPr>
              <w:t>3</w:t>
            </w:r>
            <w:r w:rsidR="00A335BF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60203E">
              <w:rPr>
                <w:rFonts w:ascii="Arial" w:eastAsia="Times New Roman" w:hAnsi="Arial" w:cs="Arial"/>
                <w:lang w:eastAsia="ar-SA"/>
              </w:rPr>
              <w:t>12</w:t>
            </w:r>
            <w:r w:rsidR="00BB1AB4">
              <w:rPr>
                <w:rFonts w:ascii="Arial" w:eastAsia="Times New Roman" w:hAnsi="Arial" w:cs="Arial"/>
                <w:lang w:eastAsia="ar-SA"/>
              </w:rPr>
              <w:t>.2017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CB7190" w:rsidRPr="00852AD7" w:rsidRDefault="0060203E" w:rsidP="0060203E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0203E">
              <w:rPr>
                <w:rFonts w:ascii="Arial" w:hAnsi="Arial" w:cs="Arial"/>
              </w:rPr>
              <w:t>Wniosek o objęcie refundacją i ustalenie urzędowej ceny zbytu produktu leczniczego Spinraza (</w:t>
            </w:r>
            <w:proofErr w:type="spellStart"/>
            <w:r w:rsidRPr="0060203E">
              <w:rPr>
                <w:rFonts w:ascii="Arial" w:hAnsi="Arial" w:cs="Arial"/>
              </w:rPr>
              <w:t>nusinersenum</w:t>
            </w:r>
            <w:proofErr w:type="spellEnd"/>
            <w:r w:rsidRPr="0060203E">
              <w:rPr>
                <w:rFonts w:ascii="Arial" w:hAnsi="Arial" w:cs="Arial"/>
              </w:rPr>
              <w:t xml:space="preserve">) w ramach programu lekowego „Leczenie rdzeniowego zaniku mięśni </w:t>
            </w:r>
            <w:bookmarkStart w:id="0" w:name="_GoBack"/>
            <w:bookmarkEnd w:id="0"/>
            <w:r w:rsidRPr="0060203E">
              <w:rPr>
                <w:rFonts w:ascii="Arial" w:hAnsi="Arial" w:cs="Arial"/>
              </w:rPr>
              <w:t>(ICD-10: G12.0, G12.1)”</w:t>
            </w:r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25pt;height:12.9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47" type="#_x0000_t75" style="width:12.25pt;height:12.9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.25pt;height:12.9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lastRenderedPageBreak/>
        <w:object w:dxaOrig="225" w:dyaOrig="225">
          <v:shape id="_x0000_i1051" type="#_x0000_t75" style="width:12.25pt;height:12.9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.25pt;height:12.9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.25pt;height:12.9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7" type="#_x0000_t75" style="width:12.25pt;height:12.9pt" o:ole="">
            <v:imagedata r:id="rId10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9" type="#_x0000_t75" style="width:12.25pt;height:12.9pt" o:ole="">
            <v:imagedata r:id="rId10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61" type="#_x0000_t75" style="width:12.25pt;height:12.9pt" o:ole="">
            <v:imagedata r:id="rId10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225" w:dyaOrig="225">
          <v:shape id="_x0000_i1063" type="#_x0000_t75" style="width:12.25pt;height:12.9pt" o:ole="">
            <v:imagedata r:id="rId10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A2D55"/>
    <w:rsid w:val="000D6404"/>
    <w:rsid w:val="000E4917"/>
    <w:rsid w:val="001E04A0"/>
    <w:rsid w:val="00215C20"/>
    <w:rsid w:val="00224BF1"/>
    <w:rsid w:val="002C0A6F"/>
    <w:rsid w:val="002D774E"/>
    <w:rsid w:val="002E0C64"/>
    <w:rsid w:val="00327099"/>
    <w:rsid w:val="00377FBE"/>
    <w:rsid w:val="004A58C8"/>
    <w:rsid w:val="004D086D"/>
    <w:rsid w:val="00515881"/>
    <w:rsid w:val="00532B83"/>
    <w:rsid w:val="005A4C85"/>
    <w:rsid w:val="0060203E"/>
    <w:rsid w:val="006418B6"/>
    <w:rsid w:val="006D4530"/>
    <w:rsid w:val="00791AB0"/>
    <w:rsid w:val="0079288A"/>
    <w:rsid w:val="007B3012"/>
    <w:rsid w:val="0085118E"/>
    <w:rsid w:val="00852AD7"/>
    <w:rsid w:val="0090586D"/>
    <w:rsid w:val="00953DA2"/>
    <w:rsid w:val="00976816"/>
    <w:rsid w:val="00976B93"/>
    <w:rsid w:val="00A335BF"/>
    <w:rsid w:val="00A82C21"/>
    <w:rsid w:val="00AA3ED0"/>
    <w:rsid w:val="00AD501D"/>
    <w:rsid w:val="00B17742"/>
    <w:rsid w:val="00B75F03"/>
    <w:rsid w:val="00BB1AA7"/>
    <w:rsid w:val="00BB1AB4"/>
    <w:rsid w:val="00C7010D"/>
    <w:rsid w:val="00C77554"/>
    <w:rsid w:val="00CB7190"/>
    <w:rsid w:val="00D63896"/>
    <w:rsid w:val="00F064B2"/>
    <w:rsid w:val="00F116A7"/>
    <w:rsid w:val="00FC6A5A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9E195E0D-B756-42F6-8E02-5263E88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Piotr Krakowian</cp:lastModifiedBy>
  <cp:revision>5</cp:revision>
  <dcterms:created xsi:type="dcterms:W3CDTF">2017-10-05T07:46:00Z</dcterms:created>
  <dcterms:modified xsi:type="dcterms:W3CDTF">2018-02-07T12:14:00Z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