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68177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82A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0B57EF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D82A2C" w:rsidRDefault="000B57EF" w:rsidP="00D82A2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95A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ustalenie urzędowej ceny zbytu</w:t>
            </w:r>
            <w:r w:rsidRPr="00F95AF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produktu leczniczego</w:t>
            </w:r>
            <w:r w:rsidR="00D82A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proofErr w:type="spellStart"/>
            <w:r w:rsidR="00D82A2C" w:rsidRPr="002209E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Erbitux</w:t>
            </w:r>
            <w:proofErr w:type="spellEnd"/>
            <w:r w:rsidR="00D82A2C" w:rsidRPr="002209E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D82A2C" w:rsidRPr="002209E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cetuksymab</w:t>
            </w:r>
            <w:proofErr w:type="spellEnd"/>
            <w:r w:rsidR="00D82A2C" w:rsidRPr="002209E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)</w:t>
            </w:r>
            <w:r w:rsidR="00D82A2C" w:rsidRPr="00D82A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lekowego: „Leczenie zaawansowanego raka płaskonabłonkowego narządów głowy i szyi z zastosowaniem </w:t>
            </w:r>
            <w:proofErr w:type="spellStart"/>
            <w:r w:rsidR="00D82A2C" w:rsidRPr="00D82A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cetuksymabu</w:t>
            </w:r>
            <w:proofErr w:type="spellEnd"/>
            <w:r w:rsidR="00D82A2C" w:rsidRPr="00D82A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skojarzeniu z chemioterapią opartą na pochodnych platyny (ICD-10: C00, C01, C02, C03, C04, C05, C06, C07, C08, C09, C10, C14)”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bookmarkEnd w:id="0"/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Karolkowa 30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207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2209E7" w:rsidRDefault="002209E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Produktów leczniczych</w:t>
      </w:r>
      <w:r w:rsidR="00C07EA1" w:rsidRPr="00C07EA1">
        <w:t xml:space="preserve"> </w:t>
      </w:r>
      <w:proofErr w:type="spellStart"/>
      <w:r w:rsidRPr="002209E7">
        <w:rPr>
          <w:rStyle w:val="NAGZnak"/>
          <w:kern w:val="32"/>
          <w:sz w:val="20"/>
          <w:szCs w:val="20"/>
          <w:lang w:eastAsia="ar-SA"/>
        </w:rPr>
        <w:t>Erbitux</w:t>
      </w:r>
      <w:proofErr w:type="spellEnd"/>
      <w:r w:rsidRPr="002209E7">
        <w:rPr>
          <w:rStyle w:val="NAGZnak"/>
          <w:kern w:val="32"/>
          <w:sz w:val="20"/>
          <w:szCs w:val="20"/>
          <w:lang w:eastAsia="ar-SA"/>
        </w:rPr>
        <w:t xml:space="preserve"> (</w:t>
      </w:r>
      <w:proofErr w:type="spellStart"/>
      <w:r w:rsidRPr="002209E7">
        <w:rPr>
          <w:rStyle w:val="NAGZnak"/>
          <w:kern w:val="32"/>
          <w:sz w:val="20"/>
          <w:szCs w:val="20"/>
          <w:lang w:eastAsia="ar-SA"/>
        </w:rPr>
        <w:t>cetuksymab</w:t>
      </w:r>
      <w:proofErr w:type="spellEnd"/>
      <w:r w:rsidRPr="002209E7">
        <w:rPr>
          <w:rStyle w:val="NAGZnak"/>
          <w:kern w:val="32"/>
          <w:sz w:val="20"/>
          <w:szCs w:val="20"/>
          <w:lang w:eastAsia="ar-SA"/>
        </w:rPr>
        <w:t xml:space="preserve">) </w:t>
      </w:r>
      <w:r w:rsidRPr="002209E7">
        <w:rPr>
          <w:rStyle w:val="NAGZnak"/>
          <w:b w:val="0"/>
          <w:kern w:val="32"/>
          <w:sz w:val="20"/>
          <w:szCs w:val="20"/>
          <w:lang w:eastAsia="ar-SA"/>
        </w:rPr>
        <w:t xml:space="preserve">w ramach programu lekowego: „Leczenie zaawansowanego raka płaskonabłonkowego narządów głowy i szyi z zastosowaniem </w:t>
      </w:r>
      <w:proofErr w:type="spellStart"/>
      <w:r w:rsidRPr="002209E7">
        <w:rPr>
          <w:rStyle w:val="NAGZnak"/>
          <w:b w:val="0"/>
          <w:kern w:val="32"/>
          <w:sz w:val="20"/>
          <w:szCs w:val="20"/>
          <w:lang w:eastAsia="ar-SA"/>
        </w:rPr>
        <w:t>cetuksymabu</w:t>
      </w:r>
      <w:proofErr w:type="spellEnd"/>
      <w:r w:rsidRPr="002209E7">
        <w:rPr>
          <w:rStyle w:val="NAGZnak"/>
          <w:b w:val="0"/>
          <w:kern w:val="32"/>
          <w:sz w:val="20"/>
          <w:szCs w:val="20"/>
          <w:lang w:eastAsia="ar-SA"/>
        </w:rPr>
        <w:t xml:space="preserve"> w skojarzeniu z chemioterapią opartą na pochodnych platyny (ICD-10: C00, C01, C02, C03, C04, C05, C06, C07, C08, C09, C10, C14)”</w:t>
      </w:r>
      <w:r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0B57EF" w:rsidRDefault="000B57EF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57EF" w:rsidRDefault="000B57EF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B57EF"/>
    <w:rsid w:val="00103F5F"/>
    <w:rsid w:val="00152F5D"/>
    <w:rsid w:val="002209E7"/>
    <w:rsid w:val="002A33D2"/>
    <w:rsid w:val="00312C23"/>
    <w:rsid w:val="003E490D"/>
    <w:rsid w:val="004968E2"/>
    <w:rsid w:val="004A45CF"/>
    <w:rsid w:val="00534919"/>
    <w:rsid w:val="005E0437"/>
    <w:rsid w:val="006F4BCF"/>
    <w:rsid w:val="007823FD"/>
    <w:rsid w:val="007D6E92"/>
    <w:rsid w:val="008A5DF2"/>
    <w:rsid w:val="00975736"/>
    <w:rsid w:val="009A6875"/>
    <w:rsid w:val="00A302E6"/>
    <w:rsid w:val="00AC2A25"/>
    <w:rsid w:val="00B476FB"/>
    <w:rsid w:val="00B85D35"/>
    <w:rsid w:val="00C07EA1"/>
    <w:rsid w:val="00C70D09"/>
    <w:rsid w:val="00D82A2C"/>
    <w:rsid w:val="00E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Barszczewska</cp:lastModifiedBy>
  <cp:revision>5</cp:revision>
  <dcterms:created xsi:type="dcterms:W3CDTF">2018-10-31T10:29:00Z</dcterms:created>
  <dcterms:modified xsi:type="dcterms:W3CDTF">2019-02-26T12:49:00Z</dcterms:modified>
</cp:coreProperties>
</file>