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186AC2A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6277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5085790C" w:rsidR="000B57EF" w:rsidRPr="00D82A2C" w:rsidRDefault="004727E8" w:rsidP="004D446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Wniosk</w:t>
            </w:r>
            <w:r w:rsidR="006277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 objęcie refundacją i ustalenie urzędowej ceny zbytu</w:t>
            </w:r>
            <w:r w:rsidR="000D2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produkt</w:t>
            </w:r>
            <w:r w:rsidR="006277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ów 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lecznicz</w:t>
            </w:r>
            <w:r w:rsidR="00D545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ych V</w:t>
            </w:r>
            <w:r w:rsidR="006277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6277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zimpro</w:t>
            </w:r>
            <w:r w:rsidR="0062772D"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D54505" w:rsidRPr="00D545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dakomitynib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D54505" w:rsidRPr="00D545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niedrobnokomórkowego raka płuca (ICD-10 – C 34</w:t>
            </w:r>
            <w:r w:rsidR="00D545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9605ABB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>a adres poczty elektronicznej:</w:t>
      </w:r>
      <w:r w:rsidR="000553B1" w:rsidRPr="00D545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6F5F8639" w:rsidR="002A33D2" w:rsidRPr="002209E7" w:rsidRDefault="000D2806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D54505">
        <w:rPr>
          <w:rStyle w:val="NAGZnak"/>
          <w:b w:val="0"/>
          <w:kern w:val="32"/>
          <w:sz w:val="20"/>
          <w:szCs w:val="20"/>
        </w:rPr>
        <w:t>ów</w:t>
      </w:r>
      <w:r w:rsidRPr="00F42438">
        <w:rPr>
          <w:rStyle w:val="NAGZnak"/>
          <w:b w:val="0"/>
          <w:kern w:val="32"/>
          <w:sz w:val="20"/>
          <w:szCs w:val="20"/>
        </w:rPr>
        <w:t xml:space="preserve"> </w:t>
      </w:r>
      <w:r w:rsidR="00F42438" w:rsidRPr="00F42438">
        <w:rPr>
          <w:rStyle w:val="NAGZnak"/>
          <w:b w:val="0"/>
          <w:kern w:val="32"/>
          <w:sz w:val="20"/>
          <w:szCs w:val="20"/>
        </w:rPr>
        <w:t>lecznicz</w:t>
      </w:r>
      <w:r>
        <w:rPr>
          <w:rStyle w:val="NAGZnak"/>
          <w:b w:val="0"/>
          <w:kern w:val="32"/>
          <w:sz w:val="20"/>
          <w:szCs w:val="20"/>
        </w:rPr>
        <w:t>y</w:t>
      </w:r>
      <w:r w:rsidR="00D54505">
        <w:rPr>
          <w:rStyle w:val="NAGZnak"/>
          <w:b w:val="0"/>
          <w:kern w:val="32"/>
          <w:sz w:val="20"/>
          <w:szCs w:val="20"/>
        </w:rPr>
        <w:t>ch</w:t>
      </w:r>
      <w:r>
        <w:rPr>
          <w:rStyle w:val="NAGZnak"/>
          <w:b w:val="0"/>
          <w:kern w:val="32"/>
          <w:sz w:val="20"/>
          <w:szCs w:val="20"/>
        </w:rPr>
        <w:t xml:space="preserve"> </w:t>
      </w:r>
      <w:r w:rsidR="00D54505" w:rsidRPr="00D54505">
        <w:rPr>
          <w:rStyle w:val="NAGZnak"/>
          <w:b w:val="0"/>
          <w:kern w:val="32"/>
          <w:sz w:val="20"/>
          <w:szCs w:val="20"/>
        </w:rPr>
        <w:t>Vizimpro (dakomitynib</w:t>
      </w:r>
      <w:r>
        <w:rPr>
          <w:rStyle w:val="NAGZnak"/>
          <w:b w:val="0"/>
          <w:kern w:val="32"/>
          <w:sz w:val="20"/>
          <w:szCs w:val="20"/>
        </w:rPr>
        <w:t>)</w:t>
      </w:r>
      <w:r w:rsidR="002209E7" w:rsidRPr="002209E7">
        <w:rPr>
          <w:rStyle w:val="NAGZnak"/>
          <w:kern w:val="32"/>
          <w:sz w:val="20"/>
          <w:szCs w:val="20"/>
          <w:lang w:eastAsia="ar-SA"/>
        </w:rPr>
        <w:t xml:space="preserve"> </w:t>
      </w:r>
      <w:r w:rsidR="002209E7" w:rsidRPr="002209E7">
        <w:rPr>
          <w:rStyle w:val="NAGZnak"/>
          <w:b w:val="0"/>
          <w:kern w:val="32"/>
          <w:sz w:val="20"/>
          <w:szCs w:val="20"/>
          <w:lang w:eastAsia="ar-SA"/>
        </w:rPr>
        <w:t xml:space="preserve">w ramach programu lekowego: </w:t>
      </w:r>
      <w:r w:rsidR="004D4468">
        <w:rPr>
          <w:rStyle w:val="NAGZnak"/>
          <w:b w:val="0"/>
          <w:kern w:val="32"/>
          <w:sz w:val="20"/>
          <w:szCs w:val="20"/>
          <w:lang w:eastAsia="ar-SA"/>
        </w:rPr>
        <w:t>„</w:t>
      </w:r>
      <w:r w:rsidR="00D54505" w:rsidRPr="00D54505">
        <w:rPr>
          <w:rStyle w:val="NAGZnak"/>
          <w:b w:val="0"/>
          <w:kern w:val="32"/>
          <w:sz w:val="20"/>
          <w:szCs w:val="20"/>
          <w:lang w:eastAsia="ar-SA"/>
        </w:rPr>
        <w:t>Leczenie niedrobnokomórkowego raka płuca (ICD-10 – C 34)”</w:t>
      </w:r>
    </w:p>
    <w:p w14:paraId="70D7E2AB" w14:textId="77777777" w:rsidR="005E0437" w:rsidRDefault="005E0437" w:rsidP="00D54505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63AEBCA1" w:rsidR="000B57EF" w:rsidRDefault="005E0437" w:rsidP="00D545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0D05" w14:textId="77777777" w:rsidR="004E65F5" w:rsidRDefault="004E65F5" w:rsidP="005E0437">
      <w:pPr>
        <w:spacing w:after="0" w:line="240" w:lineRule="auto"/>
      </w:pPr>
      <w:r>
        <w:separator/>
      </w:r>
    </w:p>
  </w:endnote>
  <w:endnote w:type="continuationSeparator" w:id="0">
    <w:p w14:paraId="3BF5ECEC" w14:textId="77777777" w:rsidR="004E65F5" w:rsidRDefault="004E65F5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9A0C0" w14:textId="77777777" w:rsidR="004E65F5" w:rsidRDefault="004E65F5" w:rsidP="005E0437">
      <w:pPr>
        <w:spacing w:after="0" w:line="240" w:lineRule="auto"/>
      </w:pPr>
      <w:r>
        <w:separator/>
      </w:r>
    </w:p>
  </w:footnote>
  <w:footnote w:type="continuationSeparator" w:id="0">
    <w:p w14:paraId="410F413D" w14:textId="77777777" w:rsidR="004E65F5" w:rsidRDefault="004E65F5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4E65F5"/>
    <w:rsid w:val="00534919"/>
    <w:rsid w:val="005E0437"/>
    <w:rsid w:val="0062772D"/>
    <w:rsid w:val="006655D6"/>
    <w:rsid w:val="006C7F97"/>
    <w:rsid w:val="006F4BCF"/>
    <w:rsid w:val="007823FD"/>
    <w:rsid w:val="007C5D20"/>
    <w:rsid w:val="007D6E92"/>
    <w:rsid w:val="008A5DF2"/>
    <w:rsid w:val="008B57D8"/>
    <w:rsid w:val="008E2223"/>
    <w:rsid w:val="009556C6"/>
    <w:rsid w:val="00975736"/>
    <w:rsid w:val="009A6875"/>
    <w:rsid w:val="009A6CFD"/>
    <w:rsid w:val="00A302E6"/>
    <w:rsid w:val="00AC2A25"/>
    <w:rsid w:val="00B476FB"/>
    <w:rsid w:val="00B85D35"/>
    <w:rsid w:val="00C07EA1"/>
    <w:rsid w:val="00C70D09"/>
    <w:rsid w:val="00C85811"/>
    <w:rsid w:val="00D54505"/>
    <w:rsid w:val="00D82A2C"/>
    <w:rsid w:val="00E134C5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Kaja Łabanowska</cp:lastModifiedBy>
  <cp:revision>3</cp:revision>
  <dcterms:created xsi:type="dcterms:W3CDTF">2020-07-03T14:55:00Z</dcterms:created>
  <dcterms:modified xsi:type="dcterms:W3CDTF">2020-07-03T15:14:00Z</dcterms:modified>
</cp:coreProperties>
</file>