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E1B9F66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9C6B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A766321" w:rsidR="000B57EF" w:rsidRPr="00D82A2C" w:rsidRDefault="009C6B31" w:rsidP="009C6B3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6B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C6B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Zejula (niraparyb) w ramach programu lekowego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C6B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podtrzymujące niraparybem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C6B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chorych na zaawansowanego raka jajnika, raka jajowodu lub pierwotnego raka otrzewnej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C6B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(ICD-10: C56, C57, C48)”</w:t>
            </w:r>
          </w:p>
        </w:tc>
      </w:tr>
    </w:tbl>
    <w:p w14:paraId="198E879A" w14:textId="7EDFCCDA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1D7CE815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(pkt. 2) wraz z wypełnioną Deklaracją Konfliktu Interesów (pkt. 1) podpisaną za pomocą kwalifikowanego podpisu elektronicznego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AD7F6F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wraz </w:t>
      </w:r>
      <w:r w:rsidR="00C85811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 w:rsidRPr="00AD7F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skanu (lub zdjęcia) podpisanego dokumentu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AD7F6F">
          <w:rPr>
            <w:rStyle w:val="Hipercze"/>
            <w:rFonts w:ascii="Arial" w:hAnsi="Arial" w:cs="Arial"/>
            <w:b/>
            <w:i/>
            <w:color w:val="auto"/>
            <w:sz w:val="20"/>
            <w:lang w:eastAsia="ar-SA"/>
          </w:rPr>
          <w:t>sekretariat@aotm.gov.pl</w:t>
        </w:r>
      </w:hyperlink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Pr="00AD7F6F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6455675D" w:rsidR="002A33D2" w:rsidRPr="002209E7" w:rsidRDefault="000D2806" w:rsidP="009C6B31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r w:rsidR="009C6B31">
        <w:rPr>
          <w:rFonts w:ascii="Arial" w:eastAsia="Calibri" w:hAnsi="Arial" w:cs="Times New Roman"/>
          <w:kern w:val="32"/>
          <w:sz w:val="20"/>
          <w:szCs w:val="20"/>
          <w:lang w:eastAsia="pl-PL"/>
        </w:rPr>
        <w:t>Zejula</w:t>
      </w:r>
      <w:r w:rsidR="00E22941" w:rsidRPr="00E22941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(</w:t>
      </w:r>
      <w:r w:rsidR="009C6B31">
        <w:rPr>
          <w:rFonts w:ascii="Arial" w:eastAsia="Calibri" w:hAnsi="Arial" w:cs="Times New Roman"/>
          <w:kern w:val="32"/>
          <w:sz w:val="20"/>
          <w:szCs w:val="20"/>
          <w:lang w:eastAsia="pl-PL"/>
        </w:rPr>
        <w:t>niraparyb</w:t>
      </w:r>
      <w:r w:rsidR="00E22941" w:rsidRPr="00E22941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) w ramach programu lekowego: </w:t>
      </w:r>
      <w:r w:rsidR="009C6B31" w:rsidRPr="009C6B31">
        <w:rPr>
          <w:rFonts w:ascii="Arial" w:eastAsia="Calibri" w:hAnsi="Arial" w:cs="Times New Roman"/>
          <w:kern w:val="32"/>
          <w:sz w:val="20"/>
          <w:szCs w:val="20"/>
          <w:lang w:eastAsia="pl-PL"/>
        </w:rPr>
        <w:t>„Leczenie podtrzymujące niraparybem chorych na zaawansowanego raka jajnika, raka jajowodu lub pierwotnego raka otrzewnej (ICD-10: C56, C57, C48)”</w:t>
      </w:r>
    </w:p>
    <w:p w14:paraId="70D7E2AB" w14:textId="36FAB599" w:rsidR="005E0437" w:rsidRDefault="00EA1E61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column"/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 w:rsidR="005E043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B24D2E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27937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01930FC3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A0242F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DC832C" w14:textId="01D06ADC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56183616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E27748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E27748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4D460E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B477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3034" w14:textId="77777777" w:rsidR="0081681B" w:rsidRDefault="0081681B" w:rsidP="005E0437">
      <w:pPr>
        <w:spacing w:after="0" w:line="240" w:lineRule="auto"/>
      </w:pPr>
      <w:r>
        <w:separator/>
      </w:r>
    </w:p>
  </w:endnote>
  <w:endnote w:type="continuationSeparator" w:id="0">
    <w:p w14:paraId="70BB06DB" w14:textId="77777777" w:rsidR="0081681B" w:rsidRDefault="0081681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EEE3" w14:textId="77777777" w:rsidR="0081681B" w:rsidRDefault="0081681B" w:rsidP="005E0437">
      <w:pPr>
        <w:spacing w:after="0" w:line="240" w:lineRule="auto"/>
      </w:pPr>
      <w:r>
        <w:separator/>
      </w:r>
    </w:p>
  </w:footnote>
  <w:footnote w:type="continuationSeparator" w:id="0">
    <w:p w14:paraId="73F0452C" w14:textId="77777777" w:rsidR="0081681B" w:rsidRDefault="0081681B" w:rsidP="005E0437">
      <w:pPr>
        <w:spacing w:after="0" w:line="240" w:lineRule="auto"/>
      </w:pPr>
      <w:r>
        <w:continuationSeparator/>
      </w:r>
    </w:p>
  </w:footnote>
  <w:footnote w:id="1">
    <w:p w14:paraId="0F288D9E" w14:textId="39923FC1" w:rsidR="005E0437" w:rsidRDefault="005E0437" w:rsidP="00E2774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E27748">
        <w:rPr>
          <w:rFonts w:ascii="Arial" w:hAnsi="Arial" w:cs="Arial"/>
          <w:i/>
          <w:iCs/>
          <w:sz w:val="16"/>
          <w:szCs w:val="16"/>
        </w:rPr>
        <w:t xml:space="preserve">2021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5719C5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4851A30A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33E7C58B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E27748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 xml:space="preserve">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E2774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1F7850" w:rsidR="005E0437" w:rsidRDefault="005E0437" w:rsidP="00DB47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B4774">
        <w:t> </w:t>
      </w:r>
      <w:r>
        <w:t>refundacji leków, środków spożywczych specjalnego przeznaczenia żywieniowego oraz wyrobów medycznych (Dz. U. z 20</w:t>
      </w:r>
      <w:r w:rsidR="00DB4774">
        <w:t xml:space="preserve">21 </w:t>
      </w:r>
      <w:r>
        <w:t xml:space="preserve">r., poz. </w:t>
      </w:r>
      <w:r w:rsidR="00DB4774">
        <w:t>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4A8F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534919"/>
    <w:rsid w:val="005719C5"/>
    <w:rsid w:val="00594C38"/>
    <w:rsid w:val="005E0437"/>
    <w:rsid w:val="006655D6"/>
    <w:rsid w:val="006C7F97"/>
    <w:rsid w:val="006F4BCF"/>
    <w:rsid w:val="007823FD"/>
    <w:rsid w:val="007C5D20"/>
    <w:rsid w:val="007D6E92"/>
    <w:rsid w:val="0081681B"/>
    <w:rsid w:val="008A5DF2"/>
    <w:rsid w:val="008B57D8"/>
    <w:rsid w:val="009556C6"/>
    <w:rsid w:val="00975736"/>
    <w:rsid w:val="009A6875"/>
    <w:rsid w:val="009C6B31"/>
    <w:rsid w:val="00A302E6"/>
    <w:rsid w:val="00AC2A25"/>
    <w:rsid w:val="00AD7F6F"/>
    <w:rsid w:val="00AE0872"/>
    <w:rsid w:val="00AF01C1"/>
    <w:rsid w:val="00B476FB"/>
    <w:rsid w:val="00B85D35"/>
    <w:rsid w:val="00BD0D61"/>
    <w:rsid w:val="00C07EA1"/>
    <w:rsid w:val="00C70D09"/>
    <w:rsid w:val="00C85811"/>
    <w:rsid w:val="00D82A2C"/>
    <w:rsid w:val="00DB4774"/>
    <w:rsid w:val="00E134C5"/>
    <w:rsid w:val="00E22941"/>
    <w:rsid w:val="00E27748"/>
    <w:rsid w:val="00E72CE2"/>
    <w:rsid w:val="00EA1E61"/>
    <w:rsid w:val="00EE70A7"/>
    <w:rsid w:val="00EF12DE"/>
    <w:rsid w:val="00EF3852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David Morley</cp:lastModifiedBy>
  <cp:revision>11</cp:revision>
  <dcterms:created xsi:type="dcterms:W3CDTF">2020-10-14T15:22:00Z</dcterms:created>
  <dcterms:modified xsi:type="dcterms:W3CDTF">2021-06-23T07:46:00Z</dcterms:modified>
</cp:coreProperties>
</file>