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Formularz zgłaszania uwag do analizy weryfikacyjnej </w:t>
            </w:r>
            <w:proofErr w:type="spellStart"/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AOTMiT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506007D2" w:rsidR="000B57EF" w:rsidRPr="0068177F" w:rsidRDefault="00160AB2" w:rsidP="002160C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160A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OT.4231.36.2021</w:t>
            </w:r>
          </w:p>
        </w:tc>
      </w:tr>
      <w:tr w:rsidR="000B57EF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4DCF505F" w:rsidR="000B57EF" w:rsidRPr="00D82A2C" w:rsidRDefault="0052261B" w:rsidP="009A20FB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2261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Wniosek o objęcie refundacją i ustalenie urzędowej ceny zbytu produktu leczniczego </w:t>
            </w:r>
            <w:proofErr w:type="spellStart"/>
            <w:r w:rsidRPr="0052261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Adynovi</w:t>
            </w:r>
            <w:proofErr w:type="spellEnd"/>
            <w:r w:rsidRPr="0052261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52261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rurioctocogum</w:t>
            </w:r>
            <w:proofErr w:type="spellEnd"/>
            <w:r w:rsidRPr="0052261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alfa </w:t>
            </w:r>
            <w:proofErr w:type="spellStart"/>
            <w:r w:rsidRPr="0052261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pegolum</w:t>
            </w:r>
            <w:proofErr w:type="spellEnd"/>
            <w:r w:rsidRPr="0052261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), we wskazaniu: w ramach programu lekowego „Zapobieganie krwawieniom u dzieci z hemofilią A i B (ICD-10 D 66, D 67)”</w:t>
            </w:r>
            <w:r w:rsidRPr="005D0A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5D0A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zlecenie nr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="0056079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108</w:t>
            </w:r>
            <w:r w:rsidRPr="005D0A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/202</w:t>
            </w:r>
            <w:r w:rsidR="0056079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Pr="005D0A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w BIP Agencji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</w:p>
        </w:tc>
      </w:tr>
    </w:tbl>
    <w:p w14:paraId="2E5CD26B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98E879A" w14:textId="09605ABB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4752C2A2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n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>a adres poczty elektronicznej:</w:t>
      </w:r>
      <w:r w:rsidR="000553B1" w:rsidRPr="00D54505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 </w:t>
      </w:r>
      <w:hyperlink r:id="rId7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  (pkt. 2) wraz z wypełnioną Deklaracją Konfliktu Interesów (pkt. 1) podpisaną za pomocą </w:t>
      </w:r>
      <w:r w:rsidRP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kwalifikowanego podpisu elektronicznego  albo podpisu zaufanego </w:t>
      </w:r>
    </w:p>
    <w:p w14:paraId="5ADACB41" w14:textId="782F0009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eastAsia="ar-SA"/>
        </w:rPr>
        <w:t>AOTMiT</w:t>
      </w:r>
      <w:proofErr w:type="spellEnd"/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8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2160C0">
        <w:rPr>
          <w:rStyle w:val="Hipercze"/>
          <w:rFonts w:ascii="Arial" w:hAnsi="Arial" w:cs="Arial"/>
          <w:bCs/>
          <w:i/>
          <w:color w:val="auto"/>
          <w:sz w:val="20"/>
          <w:u w:val="none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393E61C7" w:rsidR="00F42438" w:rsidRPr="00F42438" w:rsidRDefault="004727E8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związku z obowiązującym stanem epidemii wprowadzonym </w:t>
      </w:r>
      <w:r w:rsidR="006C7F97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r</w:t>
      </w: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ozporządzeniem Ministra Zdrowia z dnia 20 marca 2020 r. w sprawie ogłoszenia na obszarze Rzeczypospolitej Polskiej stanu epidemii</w:t>
      </w:r>
      <w:r w:rsidR="000553B1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(Dz. U. z 2020 r., poz. 491 z </w:t>
      </w:r>
      <w:proofErr w:type="spellStart"/>
      <w:r w:rsidR="000553B1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późn</w:t>
      </w:r>
      <w:proofErr w:type="spellEnd"/>
      <w:r w:rsidR="000553B1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. zm.)</w:t>
      </w: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, </w:t>
      </w:r>
      <w:r w:rsidR="006655D6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przypadku zamiaru przesłania  uwag wraz </w:t>
      </w:r>
      <w:r w:rsidR="00C85811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 przesyłką kurierską albo  pocztową na adres siedziby Agencji,</w:t>
      </w:r>
      <w:r w:rsidR="006655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proofErr w:type="spellStart"/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proofErr w:type="spellEnd"/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0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9" w:history="1">
        <w:r w:rsidR="00F42438"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p w14:paraId="1ECFF88A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bookmarkEnd w:id="0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konfliktu interesów będą publikowane w BIP </w:t>
      </w:r>
      <w:proofErr w:type="spellStart"/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AOTMiT</w:t>
      </w:r>
      <w:proofErr w:type="spellEnd"/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BD037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3DF9742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77777777"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6CEB4458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 będącego przedmiotem obrad Rady Przejrzystości:</w:t>
      </w:r>
    </w:p>
    <w:p w14:paraId="05DC55E5" w14:textId="06D5E0DA" w:rsidR="002A33D2" w:rsidRPr="002209E7" w:rsidRDefault="002160C0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 w:rsidRPr="002160C0">
        <w:rPr>
          <w:rStyle w:val="NAGZnak"/>
          <w:b w:val="0"/>
          <w:kern w:val="32"/>
          <w:sz w:val="20"/>
          <w:szCs w:val="20"/>
        </w:rPr>
        <w:t xml:space="preserve">produktu leczniczego </w:t>
      </w:r>
      <w:proofErr w:type="spellStart"/>
      <w:r w:rsidR="00351E7B" w:rsidRPr="00351E7B">
        <w:rPr>
          <w:rStyle w:val="NAGZnak"/>
          <w:b w:val="0"/>
          <w:kern w:val="32"/>
          <w:sz w:val="20"/>
          <w:szCs w:val="20"/>
        </w:rPr>
        <w:t>Adynovi</w:t>
      </w:r>
      <w:proofErr w:type="spellEnd"/>
      <w:r w:rsidR="00351E7B" w:rsidRPr="00351E7B">
        <w:rPr>
          <w:rStyle w:val="NAGZnak"/>
          <w:b w:val="0"/>
          <w:kern w:val="32"/>
          <w:sz w:val="20"/>
          <w:szCs w:val="20"/>
        </w:rPr>
        <w:t xml:space="preserve"> (</w:t>
      </w:r>
      <w:proofErr w:type="spellStart"/>
      <w:r w:rsidR="00351E7B" w:rsidRPr="00351E7B">
        <w:rPr>
          <w:rStyle w:val="NAGZnak"/>
          <w:b w:val="0"/>
          <w:kern w:val="32"/>
          <w:sz w:val="20"/>
          <w:szCs w:val="20"/>
        </w:rPr>
        <w:t>rurioctocogum</w:t>
      </w:r>
      <w:proofErr w:type="spellEnd"/>
      <w:r w:rsidR="00351E7B" w:rsidRPr="00351E7B">
        <w:rPr>
          <w:rStyle w:val="NAGZnak"/>
          <w:b w:val="0"/>
          <w:kern w:val="32"/>
          <w:sz w:val="20"/>
          <w:szCs w:val="20"/>
        </w:rPr>
        <w:t xml:space="preserve"> alfa </w:t>
      </w:r>
      <w:proofErr w:type="spellStart"/>
      <w:r w:rsidR="00351E7B" w:rsidRPr="00351E7B">
        <w:rPr>
          <w:rStyle w:val="NAGZnak"/>
          <w:b w:val="0"/>
          <w:kern w:val="32"/>
          <w:sz w:val="20"/>
          <w:szCs w:val="20"/>
        </w:rPr>
        <w:t>pegolum</w:t>
      </w:r>
      <w:proofErr w:type="spellEnd"/>
      <w:r w:rsidR="00351E7B" w:rsidRPr="00351E7B">
        <w:rPr>
          <w:rStyle w:val="NAGZnak"/>
          <w:b w:val="0"/>
          <w:kern w:val="32"/>
          <w:sz w:val="20"/>
          <w:szCs w:val="20"/>
        </w:rPr>
        <w:t>), we wskazaniu: w ramach programu lekowego „Zapobieganie krwawieniom u dzieci z hemofilią A i B (ICD-10 D 66, D 67)”</w:t>
      </w:r>
      <w:r w:rsidR="009A20FB" w:rsidRPr="009A20FB">
        <w:rPr>
          <w:rStyle w:val="NAGZnak"/>
          <w:b w:val="0"/>
          <w:kern w:val="32"/>
          <w:sz w:val="20"/>
          <w:szCs w:val="20"/>
        </w:rPr>
        <w:t>.</w:t>
      </w:r>
    </w:p>
    <w:p w14:paraId="70D7E2AB" w14:textId="77777777" w:rsidR="005E0437" w:rsidRDefault="005E0437" w:rsidP="00D54505">
      <w:pPr>
        <w:pageBreakBefore/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5E0437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4A7B93A9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744D8F" wp14:editId="59D01D6C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01DC879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5468E5A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059419" wp14:editId="110F5116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573F4A0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61D73C0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3A66FD8" wp14:editId="731D6371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hideMark/>
          </w:tcPr>
          <w:p w14:paraId="1927B1D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97CEC2C" wp14:editId="587D3338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201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</w:t>
      </w:r>
      <w:proofErr w:type="spellStart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622C003" wp14:editId="0E2D16AC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2017 r., poz.1938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</w:t>
      </w:r>
      <w:proofErr w:type="spellStart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4B8C05CA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2CB8751" wp14:editId="05132F88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55C6E25C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C1326AF" wp14:editId="15BFDCD8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9E6C44E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C881911" wp14:editId="0C368FC6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medycznych;</w:t>
      </w:r>
    </w:p>
    <w:p w14:paraId="3505B8DB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2436564E" wp14:editId="5399AABA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14:paraId="37917F34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49378AD8" wp14:editId="72D6622C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prowadzenie działalności gospo</w:t>
      </w:r>
      <w:r w:rsidR="007823FD">
        <w:rPr>
          <w:rStyle w:val="txt-new"/>
          <w:rFonts w:ascii="Arial" w:hAnsi="Arial" w:cs="Arial"/>
          <w:sz w:val="20"/>
          <w:szCs w:val="20"/>
        </w:rPr>
        <w:t xml:space="preserve">darczej w zakresie wytwarzania </w:t>
      </w:r>
      <w:r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>
        <w:rPr>
          <w:rStyle w:val="txt-new"/>
        </w:rPr>
        <w:t>.</w:t>
      </w:r>
    </w:p>
    <w:p w14:paraId="63C9B8F8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4504F8" w14:textId="63AEBCA1" w:rsidR="000B57EF" w:rsidRDefault="005E0437" w:rsidP="00D54505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  <w:r w:rsidR="000B57EF">
        <w:rPr>
          <w:rFonts w:ascii="Arial" w:eastAsia="Times New Roman" w:hAnsi="Arial" w:cs="Arial"/>
          <w:bCs/>
          <w:sz w:val="20"/>
          <w:szCs w:val="20"/>
          <w:lang w:eastAsia="pl-PL"/>
        </w:rPr>
        <w:br w:type="page"/>
      </w:r>
    </w:p>
    <w:p w14:paraId="5EDC832C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4CA10A19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6AE249AE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631932C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E7B54F" w14:textId="77777777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</w:t>
      </w:r>
      <w:proofErr w:type="spellStart"/>
      <w:r w:rsidRPr="006A5FAF">
        <w:rPr>
          <w:rFonts w:ascii="Arial" w:eastAsia="Times New Roman" w:hAnsi="Arial" w:cs="Arial"/>
          <w:b/>
          <w:bCs/>
          <w:lang w:eastAsia="pl-PL"/>
        </w:rPr>
        <w:t>AOTMiT</w:t>
      </w:r>
      <w:proofErr w:type="spellEnd"/>
      <w:r w:rsidRPr="006A5FAF">
        <w:rPr>
          <w:rFonts w:ascii="Arial" w:eastAsia="Times New Roman" w:hAnsi="Arial" w:cs="Arial"/>
          <w:b/>
          <w:bCs/>
          <w:lang w:eastAsia="pl-PL"/>
        </w:rPr>
        <w:t xml:space="preserve">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Uwagi do analizy weryfikacyjnej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ar-SA"/>
        </w:rPr>
        <w:t>AOTMiT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BAEEA" w14:textId="77777777" w:rsidR="006E5F9E" w:rsidRDefault="006E5F9E" w:rsidP="005E0437">
      <w:pPr>
        <w:spacing w:after="0" w:line="240" w:lineRule="auto"/>
      </w:pPr>
      <w:r>
        <w:separator/>
      </w:r>
    </w:p>
  </w:endnote>
  <w:endnote w:type="continuationSeparator" w:id="0">
    <w:p w14:paraId="64AFC403" w14:textId="77777777" w:rsidR="006E5F9E" w:rsidRDefault="006E5F9E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73742" w14:textId="77777777" w:rsidR="006E5F9E" w:rsidRDefault="006E5F9E" w:rsidP="005E0437">
      <w:pPr>
        <w:spacing w:after="0" w:line="240" w:lineRule="auto"/>
      </w:pPr>
      <w:r>
        <w:separator/>
      </w:r>
    </w:p>
  </w:footnote>
  <w:footnote w:type="continuationSeparator" w:id="0">
    <w:p w14:paraId="7CC90F71" w14:textId="77777777" w:rsidR="006E5F9E" w:rsidRDefault="006E5F9E" w:rsidP="005E0437">
      <w:pPr>
        <w:spacing w:after="0" w:line="240" w:lineRule="auto"/>
      </w:pPr>
      <w:r>
        <w:continuationSeparator/>
      </w:r>
    </w:p>
  </w:footnote>
  <w:footnote w:id="1">
    <w:p w14:paraId="0F288D9E" w14:textId="77777777" w:rsidR="005E0437" w:rsidRDefault="005E0437" w:rsidP="005E0437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>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r., poz. </w:t>
      </w:r>
      <w:r w:rsidR="00AC2A25">
        <w:rPr>
          <w:rFonts w:ascii="Arial" w:hAnsi="Arial" w:cs="Arial"/>
          <w:i/>
          <w:iCs/>
          <w:sz w:val="16"/>
          <w:szCs w:val="16"/>
        </w:rPr>
        <w:t>1844</w:t>
      </w:r>
      <w:r>
        <w:rPr>
          <w:rFonts w:ascii="Arial" w:hAnsi="Arial" w:cs="Arial"/>
          <w:i/>
          <w:iCs/>
          <w:sz w:val="16"/>
          <w:szCs w:val="16"/>
        </w:rPr>
        <w:t xml:space="preserve"> z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14:paraId="21CD94B5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14:paraId="66CEA0F8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14:paraId="2002334C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zaznaczyć tylko 1 pole </w:t>
      </w:r>
    </w:p>
  </w:footnote>
  <w:footnote w:id="5">
    <w:p w14:paraId="0F769EFD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niepotrzebne skreślić</w:t>
      </w:r>
    </w:p>
  </w:footnote>
  <w:footnote w:id="6">
    <w:p w14:paraId="54BE021C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ustawy z dnia 12 maja 2011 r. o refundacji leków, środków spożywczych specjalnego przeznaczenia żywieniowego oraz wyrobów medycznych ( Dz. U. z 2016r., poz. 1536 z </w:t>
      </w:r>
      <w:proofErr w:type="spellStart"/>
      <w:r>
        <w:t>późn</w:t>
      </w:r>
      <w:proofErr w:type="spellEnd"/>
      <w:r>
        <w:t>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21B61"/>
    <w:rsid w:val="000553B1"/>
    <w:rsid w:val="000B57EF"/>
    <w:rsid w:val="000D2806"/>
    <w:rsid w:val="00103F5F"/>
    <w:rsid w:val="00152F5D"/>
    <w:rsid w:val="00160AB2"/>
    <w:rsid w:val="001D21EA"/>
    <w:rsid w:val="002160C0"/>
    <w:rsid w:val="002209E7"/>
    <w:rsid w:val="002A33D2"/>
    <w:rsid w:val="003052E6"/>
    <w:rsid w:val="00312C23"/>
    <w:rsid w:val="00351E7B"/>
    <w:rsid w:val="003E490D"/>
    <w:rsid w:val="004727E8"/>
    <w:rsid w:val="004968E2"/>
    <w:rsid w:val="004A45CF"/>
    <w:rsid w:val="004D4468"/>
    <w:rsid w:val="004D4584"/>
    <w:rsid w:val="004E65F5"/>
    <w:rsid w:val="00516764"/>
    <w:rsid w:val="0052261B"/>
    <w:rsid w:val="00534919"/>
    <w:rsid w:val="0056079B"/>
    <w:rsid w:val="005D0A82"/>
    <w:rsid w:val="005E0437"/>
    <w:rsid w:val="0062772D"/>
    <w:rsid w:val="006655D6"/>
    <w:rsid w:val="006C2988"/>
    <w:rsid w:val="006C7F97"/>
    <w:rsid w:val="006E4C3B"/>
    <w:rsid w:val="006E5F9E"/>
    <w:rsid w:val="006F4BCF"/>
    <w:rsid w:val="007823FD"/>
    <w:rsid w:val="007A06DB"/>
    <w:rsid w:val="007C5D20"/>
    <w:rsid w:val="007D6E92"/>
    <w:rsid w:val="008A5DF2"/>
    <w:rsid w:val="008B57D8"/>
    <w:rsid w:val="008E2223"/>
    <w:rsid w:val="008F61E9"/>
    <w:rsid w:val="009556C6"/>
    <w:rsid w:val="00975736"/>
    <w:rsid w:val="009A20FB"/>
    <w:rsid w:val="009A6875"/>
    <w:rsid w:val="009A6CFD"/>
    <w:rsid w:val="00A2403D"/>
    <w:rsid w:val="00A302E6"/>
    <w:rsid w:val="00AA723B"/>
    <w:rsid w:val="00AC2A25"/>
    <w:rsid w:val="00B476FB"/>
    <w:rsid w:val="00B85D35"/>
    <w:rsid w:val="00C07EA1"/>
    <w:rsid w:val="00C70D09"/>
    <w:rsid w:val="00C85811"/>
    <w:rsid w:val="00D54505"/>
    <w:rsid w:val="00D82A2C"/>
    <w:rsid w:val="00E134C5"/>
    <w:rsid w:val="00EF12DE"/>
    <w:rsid w:val="00F4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  <w:style w:type="paragraph" w:styleId="Poprawka">
    <w:name w:val="Revision"/>
    <w:hidden/>
    <w:uiPriority w:val="99"/>
    <w:semiHidden/>
    <w:rsid w:val="00EF1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1170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Agnieszka Łysakowska</cp:lastModifiedBy>
  <cp:revision>17</cp:revision>
  <dcterms:created xsi:type="dcterms:W3CDTF">2020-07-03T14:55:00Z</dcterms:created>
  <dcterms:modified xsi:type="dcterms:W3CDTF">2021-09-22T14:38:00Z</dcterms:modified>
</cp:coreProperties>
</file>