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044A30" w14:paraId="2010F1DA" w14:textId="77777777" w:rsidTr="00044A3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044A30" w:rsidRDefault="00EC4321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0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044A30" w14:paraId="5C3219DD" w14:textId="77777777" w:rsidTr="00044A30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044A30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55F529D4" w:rsidR="00044A30" w:rsidRPr="00044A30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OT.423.1.</w:t>
            </w:r>
            <w:r w:rsidR="00C4563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16</w:t>
            </w:r>
            <w:r w:rsidRPr="00044A3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.202</w:t>
            </w:r>
            <w:r w:rsidR="004F27C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044A30" w:rsidRPr="00044A30" w14:paraId="159338A6" w14:textId="77777777" w:rsidTr="00044A30">
        <w:trPr>
          <w:jc w:val="center"/>
        </w:trPr>
        <w:tc>
          <w:tcPr>
            <w:tcW w:w="914" w:type="dxa"/>
            <w:vAlign w:val="center"/>
          </w:tcPr>
          <w:p w14:paraId="09171598" w14:textId="77777777" w:rsidR="00044A30" w:rsidRPr="00044A30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230A14BB" w:rsidR="00044A30" w:rsidRPr="00044A30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</w:t>
            </w:r>
            <w:r w:rsidR="00756FB2" w:rsidRPr="00756F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objęcie refundacją produktu leczniczego </w:t>
            </w:r>
            <w:proofErr w:type="spellStart"/>
            <w:r w:rsidR="00C4563E" w:rsidRPr="00C456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Tezspire</w:t>
            </w:r>
            <w:proofErr w:type="spellEnd"/>
            <w:r w:rsidR="00C456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C4563E" w:rsidRPr="00C456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tezepelumab</w:t>
            </w:r>
            <w:proofErr w:type="spellEnd"/>
            <w:r w:rsidR="00C456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756FB2" w:rsidRPr="00756F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ramach programu lekowego: </w:t>
            </w:r>
            <w:r w:rsidR="00C4563E" w:rsidRPr="00C456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B.44 – Leczenie chorych z ciężką postacią astmy (ICD-10: J45, J82)</w:t>
            </w:r>
          </w:p>
        </w:tc>
      </w:tr>
    </w:tbl>
    <w:p w14:paraId="736CF684" w14:textId="27F4FCEF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39EAA25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184E2AFB" w:rsidR="00077C1E" w:rsidRPr="00044A30" w:rsidRDefault="0012769D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t>/</w:t>
      </w:r>
    </w:p>
    <w:p w14:paraId="573777CE" w14:textId="77777777" w:rsidR="004F4B7E" w:rsidRPr="00044A30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044A30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044A30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044A30">
        <w:rPr>
          <w:rFonts w:ascii="Times New Roman" w:hAnsi="Times New Roman" w:cs="Times New Roman"/>
        </w:rPr>
        <w:br w:type="column"/>
      </w:r>
      <w:r w:rsidR="00077C1E" w:rsidRPr="00044A30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20F5161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10" o:title=""/>
          </v:shape>
          <w:control r:id="rId11" w:name="CheckBox1811112224" w:shapeid="_x0000_i1051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3BBC1F5A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68F0164F">
          <v:shape id="_x0000_i1053" type="#_x0000_t75" style="width:12pt;height:12.75pt" o:ole="">
            <v:imagedata r:id="rId10" o:title=""/>
          </v:shape>
          <w:control r:id="rId12" w:name="CheckBox18111122241" w:shapeid="_x0000_i1053"/>
        </w:object>
      </w:r>
      <w:r w:rsidRPr="00044A30">
        <w:rPr>
          <w:rFonts w:ascii="Times New Roman" w:hAnsi="Times New Roman" w:cs="Times New Roman"/>
          <w:szCs w:val="24"/>
        </w:rPr>
        <w:t xml:space="preserve">    </w:t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FC2EA72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7989D412">
          <v:shape id="_x0000_i1055" type="#_x0000_t75" style="width:12pt;height:12.75pt" o:ole="">
            <v:imagedata r:id="rId10" o:title=""/>
          </v:shape>
          <w:control r:id="rId13" w:name="CheckBox18111122242" w:shapeid="_x0000_i1055"/>
        </w:object>
      </w:r>
      <w:r w:rsidR="00077C1E" w:rsidRPr="00044A30">
        <w:rPr>
          <w:rFonts w:ascii="Times New Roman" w:hAnsi="Times New Roman" w:cs="Times New Roman"/>
          <w:szCs w:val="24"/>
        </w:rPr>
        <w:tab/>
        <w:t xml:space="preserve">osoba, o której mowa w art. 31s ust. 12 ustawy z dnia 27 sierpnia 2004 r. o świadczeniach opieki zdrowotnej finansowanych ze środków publicznych (Dz. U. z 2022 r. poz. 2561, z </w:t>
      </w:r>
      <w:proofErr w:type="spellStart"/>
      <w:r w:rsidR="00077C1E" w:rsidRPr="00044A30">
        <w:rPr>
          <w:rFonts w:ascii="Times New Roman" w:hAnsi="Times New Roman" w:cs="Times New Roman"/>
          <w:szCs w:val="24"/>
        </w:rPr>
        <w:t>późn</w:t>
      </w:r>
      <w:proofErr w:type="spellEnd"/>
      <w:r w:rsidR="00077C1E" w:rsidRPr="00044A30">
        <w:rPr>
          <w:rFonts w:ascii="Times New Roman" w:hAnsi="Times New Roman" w:cs="Times New Roman"/>
          <w:szCs w:val="24"/>
        </w:rPr>
        <w:t xml:space="preserve">. zm.), zwanej dalej „ustawą”, za okres jednego roku poprzedzającego dzień przyjęcia zlecenia; </w:t>
      </w:r>
    </w:p>
    <w:p w14:paraId="3273A0EC" w14:textId="32C30F47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2D441F02">
          <v:shape id="_x0000_i1057" type="#_x0000_t75" style="width:12pt;height:12.75pt" o:ole="">
            <v:imagedata r:id="rId10" o:title=""/>
          </v:shape>
          <w:control r:id="rId14" w:name="CheckBox18111122243" w:shapeid="_x0000_i105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5D7BB67C" w:rsidR="00077C1E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225" w:dyaOrig="225" w14:anchorId="705CC80D">
          <v:shape id="_x0000_i1059" type="#_x0000_t75" style="width:12pt;height:12.75pt" o:ole="">
            <v:imagedata r:id="rId10" o:title=""/>
          </v:shape>
          <w:control r:id="rId15" w:name="CheckBox18111122244" w:shapeid="_x0000_i1059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2C1FCE8F" w:rsidR="00A920FF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75pt" o:ole="">
            <v:imagedata r:id="rId10" o:title=""/>
          </v:shape>
          <w:control r:id="rId16" w:name="CheckBox18111122245" w:shapeid="_x0000_i1061"/>
        </w:obje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9654C63" w:rsidR="00077C1E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75pt" o:ole="">
            <v:imagedata r:id="rId10" o:title=""/>
          </v:shape>
          <w:control r:id="rId17" w:name="CheckBox18111122246" w:shapeid="_x0000_i1063"/>
        </w:obje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044A30" w14:paraId="24D5D414" w14:textId="77777777">
        <w:tc>
          <w:tcPr>
            <w:tcW w:w="426" w:type="dxa"/>
          </w:tcPr>
          <w:p w14:paraId="7806F610" w14:textId="218B3D01" w:rsidR="00077C1E" w:rsidRPr="00044A30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75pt" o:ole="">
                  <v:imagedata r:id="rId10" o:title=""/>
                </v:shape>
                <w:control r:id="rId18" w:name="CheckBox181111222436" w:shapeid="_x0000_i106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71F23356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75pt" o:ole="">
                  <v:imagedata r:id="rId10" o:title=""/>
                </v:shape>
                <w:control r:id="rId19" w:name="CheckBox181111222435" w:shapeid="_x0000_i1067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24CFAD75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2.75pt" o:ole="">
                  <v:imagedata r:id="rId10" o:title=""/>
                </v:shape>
                <w:control r:id="rId20" w:name="CheckBox181111222434" w:shapeid="_x0000_i1069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78B3556B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2.75pt" o:ole="">
                  <v:imagedata r:id="rId10" o:title=""/>
                </v:shape>
                <w:control r:id="rId21" w:name="CheckBox181111222433" w:shapeid="_x0000_i1071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395FEF90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75pt" o:ole="">
                  <v:imagedata r:id="rId10" o:title=""/>
                </v:shape>
                <w:control r:id="rId22" w:name="CheckBox181111222432" w:shapeid="_x0000_i1073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2003C65B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75pt" o:ole="">
                  <v:imagedata r:id="rId10" o:title=""/>
                </v:shape>
                <w:control r:id="rId23" w:name="CheckBox181111222431" w:shapeid="_x0000_i107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044A30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36562A" w:rsidRPr="00044A30" w14:paraId="031BE1E4" w14:textId="77777777" w:rsidTr="008438C6">
        <w:trPr>
          <w:jc w:val="center"/>
        </w:trPr>
        <w:tc>
          <w:tcPr>
            <w:tcW w:w="803" w:type="pct"/>
            <w:vAlign w:val="center"/>
          </w:tcPr>
          <w:p w14:paraId="1C658678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F1AD2F5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044A30" w14:paraId="5EBECBE1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FB595FB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447BA31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044A30" w14:paraId="13B5A41C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8A06E06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DA9BC9D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044A30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287F441" w14:textId="77777777" w:rsidR="0036562A" w:rsidRPr="00044A30" w:rsidRDefault="0036562A" w:rsidP="0036562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22366" w14:textId="77777777" w:rsidR="0036562A" w:rsidRPr="00044A30" w:rsidRDefault="0036562A" w:rsidP="0036562A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FDDF79" w14:textId="5104EC53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D6EC18" w14:textId="77777777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2C160F" w14:textId="77777777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044A30" w:rsidRDefault="001E2568" w:rsidP="0070592E">
      <w:pPr>
        <w:spacing w:after="240"/>
        <w:jc w:val="center"/>
        <w:rPr>
          <w:b/>
          <w:bCs/>
          <w:szCs w:val="18"/>
        </w:rPr>
      </w:pPr>
      <w:r w:rsidRPr="00044A30">
        <w:rPr>
          <w:b/>
          <w:bCs/>
          <w:szCs w:val="18"/>
        </w:rPr>
        <w:br w:type="column"/>
      </w:r>
      <w:r w:rsidR="0070592E" w:rsidRPr="00044A30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044A30" w:rsidRDefault="0070592E" w:rsidP="0070592E">
      <w:pPr>
        <w:jc w:val="center"/>
        <w:rPr>
          <w:b/>
        </w:rPr>
      </w:pPr>
      <w:r w:rsidRPr="00044A30">
        <w:rPr>
          <w:b/>
        </w:rPr>
        <w:t>Informacja dotycząca przetwarzania danych osobowych zawartych w DPB</w:t>
      </w:r>
    </w:p>
    <w:p w14:paraId="53CC6A3D" w14:textId="77777777" w:rsidR="0070592E" w:rsidRPr="00044A30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044A30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4" w:history="1">
        <w:r w:rsidRPr="00044A30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044A30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5" w:history="1">
        <w:r w:rsidRPr="00044A30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044A30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6" w:history="1">
        <w:r w:rsidRPr="00044A30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044A30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(Dz. U. z 2022 r., poz. 2561 z </w:t>
      </w:r>
      <w:proofErr w:type="spellStart"/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. zm.), identyfikowana Numerem Identyfikacji Podatkowej (NIP): 5252347183 i Numerem Rejestru Jednostek Gospodarki Narodowej (REGON):140278400, adres e-mail: </w:t>
      </w:r>
      <w:hyperlink r:id="rId27" w:history="1">
        <w:r w:rsidRPr="00044A30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(Dz. U. z 2022 r., poz. 2561 z </w:t>
      </w:r>
      <w:proofErr w:type="spellStart"/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0EDB8577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podanie przez Panią/Pana danych osobowych związane jest wymogiem ustawowym wynikającym z art. 31s ustawy z dnia 27 sierpnia 2004 r. o świadczeniach opieki zdrowotnej finansowanych ze środków publicznych (Dz. U. z 2022 r., poz. 2561 z </w:t>
      </w:r>
      <w:proofErr w:type="spellStart"/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169BD79C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powiązania branżowego osoby składającej DPB. </w:t>
      </w:r>
      <w:r w:rsidRPr="00044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osób składających DPB przy zgłaszaniu uwag do upublicznionej analizy weryfikacyjnej Agencji, 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044A30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044A3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77777777" w:rsidR="0070592E" w:rsidRPr="00044A30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044A30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044A30">
        <w:rPr>
          <w:rFonts w:ascii="Times New Roman" w:hAnsi="Times New Roman" w:cs="Times New Roman"/>
          <w:sz w:val="24"/>
          <w:szCs w:val="24"/>
        </w:rPr>
        <w:lastRenderedPageBreak/>
        <w:t xml:space="preserve">danych osobowych zawartych w DPB, składanej przy zgłaszaniu uwag do upublicznionej analizy weryfikacyjnej Agencji, będą one upubliczniane w Biuletynie Informacji Publicznej Agencji (art. 31s ust. 23 ustawy z dnia 27 sierpnia 2004 r. o świadczeniach opieki zdrowotnej finansowanych ze środków publicznych (Dz. U. z 2022 r., poz. 2561 z </w:t>
      </w:r>
      <w:proofErr w:type="spellStart"/>
      <w:r w:rsidRPr="00044A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44A30">
        <w:rPr>
          <w:rFonts w:ascii="Times New Roman" w:hAnsi="Times New Roman" w:cs="Times New Roman"/>
          <w:sz w:val="24"/>
          <w:szCs w:val="24"/>
        </w:rPr>
        <w:t>. zm.);</w:t>
      </w:r>
    </w:p>
    <w:p w14:paraId="19241E89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(Dz. U. z 2022 r., poz. 2561 z </w:t>
      </w:r>
      <w:proofErr w:type="spellStart"/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30A28615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044A30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044A30" w:rsidSect="001E62E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7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  <w:num w:numId="8" w16cid:durableId="199826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44A30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2D1B"/>
    <w:rsid w:val="0036562A"/>
    <w:rsid w:val="003E2617"/>
    <w:rsid w:val="00430A94"/>
    <w:rsid w:val="0048735D"/>
    <w:rsid w:val="004C5D26"/>
    <w:rsid w:val="004D08BF"/>
    <w:rsid w:val="004F1F95"/>
    <w:rsid w:val="004F27C3"/>
    <w:rsid w:val="004F4B7E"/>
    <w:rsid w:val="00521955"/>
    <w:rsid w:val="005234A4"/>
    <w:rsid w:val="005538D4"/>
    <w:rsid w:val="00624EC6"/>
    <w:rsid w:val="0065013B"/>
    <w:rsid w:val="006544FE"/>
    <w:rsid w:val="006A6792"/>
    <w:rsid w:val="006C1888"/>
    <w:rsid w:val="006F6B60"/>
    <w:rsid w:val="0070592E"/>
    <w:rsid w:val="00740D8E"/>
    <w:rsid w:val="00756FB2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2443"/>
    <w:rsid w:val="00B114A2"/>
    <w:rsid w:val="00B20E91"/>
    <w:rsid w:val="00B24431"/>
    <w:rsid w:val="00B271A8"/>
    <w:rsid w:val="00B353AB"/>
    <w:rsid w:val="00BB454C"/>
    <w:rsid w:val="00C23828"/>
    <w:rsid w:val="00C379A6"/>
    <w:rsid w:val="00C4563E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C4321"/>
    <w:rsid w:val="00ED7C13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yperlink" Target="https://sip.legalis.pl/document-view.seam?documentId=mfrxilrtgm2tsnrrguyt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yperlink" Target="https://sip.legalis.pl/document-view.seam?documentId=mfrxilrtgm2tsnrrguytsltqmfyc4mzuhaztimztgq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yperlink" Target="mailto:sekretariat@aotm.gov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3" ma:contentTypeDescription="Utwórz nowy dokument." ma:contentTypeScope="" ma:versionID="75b13a78cc0306f6848d8dc790b58ff9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9fbf689589b8c297258312f1ad622b3e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10E0D-1657-4A72-99B9-AC2432028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9E18A-C7E9-4E3F-A44C-FFE4630E4C30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customXml/itemProps3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2053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Izabela Grzegorczyk</cp:lastModifiedBy>
  <cp:revision>8</cp:revision>
  <dcterms:created xsi:type="dcterms:W3CDTF">2023-11-09T11:43:00Z</dcterms:created>
  <dcterms:modified xsi:type="dcterms:W3CDTF">2024-05-06T13:32:00Z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</Properties>
</file>