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AE2CC6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AE2CC6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AE2CC6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AE2CC6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1F729A9A" w:rsidR="00DC3990" w:rsidRPr="00FD3ADD" w:rsidRDefault="00A8429C" w:rsidP="00AE2CC6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A842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OTAP.413</w:t>
            </w:r>
            <w:r w:rsidR="003970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0</w:t>
            </w:r>
            <w:r w:rsidRPr="00A842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496E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</w:t>
            </w:r>
            <w:r w:rsidRPr="00A842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.2026</w:t>
            </w:r>
          </w:p>
        </w:tc>
      </w:tr>
      <w:tr w:rsidR="00DC3990" w:rsidRPr="00A920FF" w14:paraId="208DFE99" w14:textId="77777777" w:rsidTr="00AE2CC6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AE2CC6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04ADA8C4" w:rsidR="00804071" w:rsidRPr="00E11419" w:rsidRDefault="009B4F81" w:rsidP="00333F9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B4F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leku </w:t>
            </w:r>
            <w:proofErr w:type="spellStart"/>
            <w:r w:rsidR="00333F9C" w:rsidRPr="00333F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Triplixam</w:t>
            </w:r>
            <w:proofErr w:type="spellEnd"/>
            <w:r w:rsidR="00333F9C" w:rsidRPr="00333F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333F9C" w:rsidRPr="00333F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peryndopryl+indapamid+amlodypina</w:t>
            </w:r>
            <w:proofErr w:type="spellEnd"/>
            <w:r w:rsidR="00333F9C" w:rsidRPr="00333F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="00333F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33F9C" w:rsidRPr="00333F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we wskazaniu:</w:t>
            </w:r>
            <w:r w:rsidR="00333F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33F9C" w:rsidRPr="00333F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leczenie substytucyjne nadciśnienia tętniczego samoistnego, u pacjentów, u których uzyskano kontrolę ciśnienia podczas stosowania </w:t>
            </w:r>
            <w:proofErr w:type="spellStart"/>
            <w:r w:rsidR="00333F9C" w:rsidRPr="00333F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peryndoprylu</w:t>
            </w:r>
            <w:proofErr w:type="spellEnd"/>
            <w:r w:rsidR="00333F9C" w:rsidRPr="00333F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i </w:t>
            </w:r>
            <w:proofErr w:type="spellStart"/>
            <w:r w:rsidR="00333F9C" w:rsidRPr="00333F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indapamidu</w:t>
            </w:r>
            <w:proofErr w:type="spellEnd"/>
            <w:r w:rsidR="00333F9C" w:rsidRPr="00333F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w produkcie złożonym oraz </w:t>
            </w:r>
            <w:proofErr w:type="spellStart"/>
            <w:r w:rsidR="00333F9C" w:rsidRPr="00333F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amlodypiny</w:t>
            </w:r>
            <w:proofErr w:type="spellEnd"/>
            <w:r w:rsidR="00333F9C" w:rsidRPr="00333F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w oddzielnym preparacie, w takich samych dawkach jak w</w:t>
            </w:r>
            <w:r w:rsidR="00333F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="00333F9C" w:rsidRPr="00333F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produkcie leczniczym </w:t>
            </w:r>
            <w:proofErr w:type="spellStart"/>
            <w:r w:rsidR="00333F9C" w:rsidRPr="00333F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Triplixam</w:t>
            </w:r>
            <w:proofErr w:type="spellEnd"/>
            <w:r w:rsidR="00333F9C" w:rsidRPr="00333F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8pt;height:13.4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1.8pt;height:13.4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1.8pt;height:13.4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1.8pt;height:13.4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1.8pt;height:13.45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1.8pt;height:13.4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1.8pt;height:13.4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AE2CC6">
        <w:tc>
          <w:tcPr>
            <w:tcW w:w="426" w:type="dxa"/>
          </w:tcPr>
          <w:p w14:paraId="0AE399B1" w14:textId="57591DF1" w:rsidR="00DC3990" w:rsidRPr="00A920FF" w:rsidRDefault="00000000" w:rsidP="00AE2CC6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1.8pt;height:13.4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AE2CC6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AE2CC6">
        <w:tc>
          <w:tcPr>
            <w:tcW w:w="426" w:type="dxa"/>
          </w:tcPr>
          <w:p w14:paraId="1986E01E" w14:textId="33F86C9E" w:rsidR="00DC3990" w:rsidRPr="00A920FF" w:rsidRDefault="00000000" w:rsidP="00AE2C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1.8pt;height:13.4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AE2CC6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AE2CC6">
        <w:tc>
          <w:tcPr>
            <w:tcW w:w="426" w:type="dxa"/>
          </w:tcPr>
          <w:p w14:paraId="61C51335" w14:textId="1087463C" w:rsidR="00DC3990" w:rsidRPr="00A920FF" w:rsidRDefault="00000000" w:rsidP="00AE2C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1.8pt;height:13.4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AE2CC6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AE2CC6">
        <w:tc>
          <w:tcPr>
            <w:tcW w:w="426" w:type="dxa"/>
          </w:tcPr>
          <w:p w14:paraId="622BD174" w14:textId="0B503599" w:rsidR="00DC3990" w:rsidRPr="00A920FF" w:rsidRDefault="00000000" w:rsidP="00AE2C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1.8pt;height:13.4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AE2CC6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AE2CC6">
        <w:tc>
          <w:tcPr>
            <w:tcW w:w="426" w:type="dxa"/>
          </w:tcPr>
          <w:p w14:paraId="7EF7CC64" w14:textId="21675C19" w:rsidR="00DC3990" w:rsidRPr="00A920FF" w:rsidRDefault="00000000" w:rsidP="00AE2C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1.8pt;height:13.4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AE2CC6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AE2CC6">
        <w:tc>
          <w:tcPr>
            <w:tcW w:w="426" w:type="dxa"/>
          </w:tcPr>
          <w:p w14:paraId="1C305BCA" w14:textId="69336F03" w:rsidR="00DC3990" w:rsidRPr="00A920FF" w:rsidRDefault="00000000" w:rsidP="00AE2C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1.8pt;height:13.4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AE2CC6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AE2CC6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AE2CC6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AE2CC6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AE2CC6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AE2CC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AE2CC6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AE2CC6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AE2CC6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AE2CC6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AE2CC6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AE2CC6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AE2CC6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AE2CC6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AE2CC6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AE2CC6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AE2CC6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AE2CC6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AE2CC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D2E63" w14:textId="77777777" w:rsidR="00946D5C" w:rsidRDefault="00946D5C" w:rsidP="00DC3990">
      <w:pPr>
        <w:spacing w:after="0" w:line="240" w:lineRule="auto"/>
      </w:pPr>
      <w:r>
        <w:separator/>
      </w:r>
    </w:p>
  </w:endnote>
  <w:endnote w:type="continuationSeparator" w:id="0">
    <w:p w14:paraId="54D031B8" w14:textId="77777777" w:rsidR="00946D5C" w:rsidRDefault="00946D5C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3044A" w14:textId="77777777" w:rsidR="00946D5C" w:rsidRDefault="00946D5C" w:rsidP="00DC3990">
      <w:pPr>
        <w:spacing w:after="0" w:line="240" w:lineRule="auto"/>
      </w:pPr>
      <w:r>
        <w:separator/>
      </w:r>
    </w:p>
  </w:footnote>
  <w:footnote w:type="continuationSeparator" w:id="0">
    <w:p w14:paraId="2463EE66" w14:textId="77777777" w:rsidR="00946D5C" w:rsidRDefault="00946D5C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02EFE"/>
    <w:rsid w:val="00076DFF"/>
    <w:rsid w:val="00124056"/>
    <w:rsid w:val="00126E51"/>
    <w:rsid w:val="00130BAE"/>
    <w:rsid w:val="00150012"/>
    <w:rsid w:val="001710BD"/>
    <w:rsid w:val="001A1BC7"/>
    <w:rsid w:val="001C1398"/>
    <w:rsid w:val="001F2540"/>
    <w:rsid w:val="002B018E"/>
    <w:rsid w:val="00314E73"/>
    <w:rsid w:val="00333F9C"/>
    <w:rsid w:val="00373D2F"/>
    <w:rsid w:val="00397091"/>
    <w:rsid w:val="003B751A"/>
    <w:rsid w:val="003D1254"/>
    <w:rsid w:val="003E002E"/>
    <w:rsid w:val="003E40D8"/>
    <w:rsid w:val="0040214C"/>
    <w:rsid w:val="004265BA"/>
    <w:rsid w:val="00496EF0"/>
    <w:rsid w:val="004C6EF2"/>
    <w:rsid w:val="00537E9C"/>
    <w:rsid w:val="00560BC2"/>
    <w:rsid w:val="00570BC8"/>
    <w:rsid w:val="005B25F4"/>
    <w:rsid w:val="005C746B"/>
    <w:rsid w:val="00664203"/>
    <w:rsid w:val="00675061"/>
    <w:rsid w:val="006B246F"/>
    <w:rsid w:val="006B28EF"/>
    <w:rsid w:val="006D3DCD"/>
    <w:rsid w:val="00755ED8"/>
    <w:rsid w:val="007602A4"/>
    <w:rsid w:val="007F2C76"/>
    <w:rsid w:val="00800D13"/>
    <w:rsid w:val="00804071"/>
    <w:rsid w:val="00806C87"/>
    <w:rsid w:val="008403D2"/>
    <w:rsid w:val="00883EEF"/>
    <w:rsid w:val="008A0FAB"/>
    <w:rsid w:val="008D0AD4"/>
    <w:rsid w:val="00946763"/>
    <w:rsid w:val="00946D5C"/>
    <w:rsid w:val="009539F0"/>
    <w:rsid w:val="009B4F81"/>
    <w:rsid w:val="009F5FCA"/>
    <w:rsid w:val="00A12804"/>
    <w:rsid w:val="00A50633"/>
    <w:rsid w:val="00A54C5A"/>
    <w:rsid w:val="00A553B4"/>
    <w:rsid w:val="00A8429C"/>
    <w:rsid w:val="00AD2711"/>
    <w:rsid w:val="00AE2CC6"/>
    <w:rsid w:val="00BB2FDE"/>
    <w:rsid w:val="00BC0BD6"/>
    <w:rsid w:val="00BE1B93"/>
    <w:rsid w:val="00C226C0"/>
    <w:rsid w:val="00C853FF"/>
    <w:rsid w:val="00D34471"/>
    <w:rsid w:val="00D3447C"/>
    <w:rsid w:val="00D454CD"/>
    <w:rsid w:val="00D87293"/>
    <w:rsid w:val="00D9397B"/>
    <w:rsid w:val="00DA2132"/>
    <w:rsid w:val="00DB7FE8"/>
    <w:rsid w:val="00DC3990"/>
    <w:rsid w:val="00DF2CF2"/>
    <w:rsid w:val="00E61410"/>
    <w:rsid w:val="00E76172"/>
    <w:rsid w:val="00E86FCB"/>
    <w:rsid w:val="00EC532E"/>
    <w:rsid w:val="00EF54E2"/>
    <w:rsid w:val="00F60F23"/>
    <w:rsid w:val="00F94740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3836ADE9-16E9-4A59-80ED-9E25456C9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5308a9-306f-411d-8700-6bcad995b07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D8A6E56320B2489F96880B33D0CB6A" ma:contentTypeVersion="10" ma:contentTypeDescription="Utwórz nowy dokument." ma:contentTypeScope="" ma:versionID="27801ddda24ad453b88ce3b0d151eb62">
  <xsd:schema xmlns:xsd="http://www.w3.org/2001/XMLSchema" xmlns:xs="http://www.w3.org/2001/XMLSchema" xmlns:p="http://schemas.microsoft.com/office/2006/metadata/properties" xmlns:ns2="415308a9-306f-411d-8700-6bcad995b07b" targetNamespace="http://schemas.microsoft.com/office/2006/metadata/properties" ma:root="true" ma:fieldsID="767fdcfe5075408c1cf9f41ce7c706f4" ns2:_="">
    <xsd:import namespace="415308a9-306f-411d-8700-6bcad995b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308a9-306f-411d-8700-6bcad995b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A1DCE5-CC3A-4351-B9C9-0E4C43E98AA6}">
  <ds:schemaRefs>
    <ds:schemaRef ds:uri="http://schemas.microsoft.com/office/2006/metadata/properties"/>
    <ds:schemaRef ds:uri="http://schemas.microsoft.com/office/infopath/2007/PartnerControls"/>
    <ds:schemaRef ds:uri="415308a9-306f-411d-8700-6bcad995b07b"/>
  </ds:schemaRefs>
</ds:datastoreItem>
</file>

<file path=customXml/itemProps2.xml><?xml version="1.0" encoding="utf-8"?>
<ds:datastoreItem xmlns:ds="http://schemas.openxmlformats.org/officeDocument/2006/customXml" ds:itemID="{0E075280-C501-40CC-8A0D-538BB44C77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FBCE2E-4DB5-4609-AE87-86A4DED69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308a9-306f-411d-8700-6bcad995b0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1746</Words>
  <Characters>11893</Characters>
  <Application>Microsoft Office Word</Application>
  <DocSecurity>0</DocSecurity>
  <Lines>258</Lines>
  <Paragraphs>107</Paragraphs>
  <ScaleCrop>false</ScaleCrop>
  <Company/>
  <LinksUpToDate>false</LinksUpToDate>
  <CharactersWithSpaces>13532</CharactersWithSpaces>
  <SharedDoc>false</SharedDoc>
  <HLinks>
    <vt:vector size="24" baseType="variant">
      <vt:variant>
        <vt:i4>7667737</vt:i4>
      </vt:variant>
      <vt:variant>
        <vt:i4>9</vt:i4>
      </vt:variant>
      <vt:variant>
        <vt:i4>0</vt:i4>
      </vt:variant>
      <vt:variant>
        <vt:i4>5</vt:i4>
      </vt:variant>
      <vt:variant>
        <vt:lpwstr>mailto:sekretariat@aotm.gov.pl</vt:lpwstr>
      </vt:variant>
      <vt:variant>
        <vt:lpwstr/>
      </vt:variant>
      <vt:variant>
        <vt:i4>4194319</vt:i4>
      </vt:variant>
      <vt:variant>
        <vt:i4>6</vt:i4>
      </vt:variant>
      <vt:variant>
        <vt:i4>0</vt:i4>
      </vt:variant>
      <vt:variant>
        <vt:i4>5</vt:i4>
      </vt:variant>
      <vt:variant>
        <vt:lpwstr>https://sip.legalis.pl/document-view.seam?documentId=mfrxilrvgaytgnbsge4a</vt:lpwstr>
      </vt:variant>
      <vt:variant>
        <vt:lpwstr/>
      </vt:variant>
      <vt:variant>
        <vt:i4>3211364</vt:i4>
      </vt:variant>
      <vt:variant>
        <vt:i4>3</vt:i4>
      </vt:variant>
      <vt:variant>
        <vt:i4>0</vt:i4>
      </vt:variant>
      <vt:variant>
        <vt:i4>5</vt:i4>
      </vt:variant>
      <vt:variant>
        <vt:lpwstr>https://sip.legalis.pl/document-view.seam?documentId=mfrxilrtgm2tsnrrguyts</vt:lpwstr>
      </vt:variant>
      <vt:variant>
        <vt:lpwstr/>
      </vt:variant>
      <vt:variant>
        <vt:i4>7929960</vt:i4>
      </vt:variant>
      <vt:variant>
        <vt:i4>0</vt:i4>
      </vt:variant>
      <vt:variant>
        <vt:i4>0</vt:i4>
      </vt:variant>
      <vt:variant>
        <vt:i4>5</vt:i4>
      </vt:variant>
      <vt:variant>
        <vt:lpwstr>https://sip.legalis.pl/document-view.seam?documentId=mfrxilrtgm2tsnrrguytsltqmfyc4mzuhaztimztgq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Prolutex</dc:title>
  <dc:subject/>
  <dc:creator>Jan Sadowski</dc:creator>
  <cp:keywords/>
  <dc:description/>
  <cp:lastModifiedBy>David Paul Morley</cp:lastModifiedBy>
  <cp:revision>39</cp:revision>
  <dcterms:created xsi:type="dcterms:W3CDTF">2025-05-30T13:11:00Z</dcterms:created>
  <dcterms:modified xsi:type="dcterms:W3CDTF">2026-08-12T12:40:00Z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0x01010019D8A6E56320B2489F96880B33D0CB6A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